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AB18D0" w14:textId="77777777" w:rsidR="00516373" w:rsidRPr="008D7801" w:rsidRDefault="002C49E1">
      <w:pPr>
        <w:spacing w:after="0" w:line="240" w:lineRule="auto"/>
        <w:jc w:val="center"/>
        <w:rPr>
          <w:rFonts w:ascii="Comic Sans MS" w:hAnsi="Comic Sans MS"/>
          <w:sz w:val="18"/>
        </w:rPr>
      </w:pPr>
      <w:bookmarkStart w:id="0" w:name="_GoBack"/>
      <w:bookmarkEnd w:id="0"/>
      <w:r w:rsidRPr="008D7801">
        <w:rPr>
          <w:rFonts w:ascii="Comic Sans MS" w:hAnsi="Comic Sans MS"/>
          <w:b/>
          <w:sz w:val="18"/>
        </w:rPr>
        <w:t>Research Processes</w:t>
      </w:r>
    </w:p>
    <w:p w14:paraId="2EE3ADAB" w14:textId="58EFC643" w:rsidR="00516373" w:rsidRPr="008D7801" w:rsidRDefault="002C49E1">
      <w:pPr>
        <w:spacing w:after="0" w:line="240" w:lineRule="auto"/>
        <w:jc w:val="center"/>
        <w:rPr>
          <w:rFonts w:ascii="Comic Sans MS" w:hAnsi="Comic Sans MS"/>
          <w:sz w:val="18"/>
        </w:rPr>
      </w:pPr>
      <w:r w:rsidRPr="008D7801">
        <w:rPr>
          <w:rFonts w:ascii="Comic Sans MS" w:hAnsi="Comic Sans MS"/>
          <w:b/>
          <w:sz w:val="18"/>
        </w:rPr>
        <w:t>My topic:</w:t>
      </w:r>
      <w:r w:rsidRPr="008D7801">
        <w:rPr>
          <w:rFonts w:ascii="Comic Sans MS" w:hAnsi="Comic Sans MS"/>
          <w:sz w:val="18"/>
        </w:rPr>
        <w:t xml:space="preserve"> </w:t>
      </w:r>
      <w:r w:rsidR="00E14C8C">
        <w:rPr>
          <w:rFonts w:ascii="Comic Sans MS" w:hAnsi="Comic Sans MS"/>
          <w:sz w:val="18"/>
        </w:rPr>
        <w:t>The impact on Adelaide of the r</w:t>
      </w:r>
      <w:r w:rsidR="000C1358" w:rsidRPr="008D7801">
        <w:rPr>
          <w:rFonts w:ascii="Comic Sans MS" w:hAnsi="Comic Sans MS"/>
          <w:sz w:val="18"/>
        </w:rPr>
        <w:t>edeveloped Adelaide Oval</w:t>
      </w:r>
    </w:p>
    <w:p w14:paraId="6F8A50BF" w14:textId="77777777" w:rsidR="00516373" w:rsidRPr="008D7801" w:rsidRDefault="00516373">
      <w:pPr>
        <w:spacing w:after="0" w:line="240" w:lineRule="auto"/>
        <w:jc w:val="center"/>
        <w:rPr>
          <w:rFonts w:ascii="Comic Sans MS" w:hAnsi="Comic Sans MS"/>
          <w:sz w:val="18"/>
        </w:rPr>
      </w:pPr>
    </w:p>
    <w:tbl>
      <w:tblPr>
        <w:tblW w:w="1440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853"/>
        <w:gridCol w:w="3827"/>
        <w:gridCol w:w="3261"/>
        <w:gridCol w:w="2976"/>
        <w:gridCol w:w="2483"/>
      </w:tblGrid>
      <w:tr w:rsidR="00516373" w:rsidRPr="008D7801" w14:paraId="1209A3EB" w14:textId="77777777" w:rsidTr="001D3A31">
        <w:trPr>
          <w:trHeight w:val="1480"/>
        </w:trPr>
        <w:tc>
          <w:tcPr>
            <w:tcW w:w="1853" w:type="dxa"/>
            <w:tcMar>
              <w:top w:w="100" w:type="dxa"/>
              <w:left w:w="108" w:type="dxa"/>
              <w:bottom w:w="100" w:type="dxa"/>
              <w:right w:w="108" w:type="dxa"/>
            </w:tcMar>
          </w:tcPr>
          <w:p w14:paraId="2848ACDB" w14:textId="77777777" w:rsidR="00516373" w:rsidRPr="008D7801" w:rsidRDefault="002C49E1">
            <w:pPr>
              <w:spacing w:after="0" w:line="240" w:lineRule="auto"/>
              <w:rPr>
                <w:rFonts w:ascii="Comic Sans MS" w:hAnsi="Comic Sans MS"/>
                <w:sz w:val="18"/>
              </w:rPr>
            </w:pPr>
            <w:r w:rsidRPr="008D7801">
              <w:rPr>
                <w:rFonts w:ascii="Comic Sans MS" w:eastAsia="Arial" w:hAnsi="Comic Sans MS" w:cs="Arial"/>
                <w:b/>
                <w:sz w:val="18"/>
              </w:rPr>
              <w:t>Research Processes</w:t>
            </w:r>
            <w:r w:rsidR="00FE2E8B" w:rsidRPr="008D7801">
              <w:rPr>
                <w:rFonts w:ascii="Comic Sans MS" w:eastAsia="Arial" w:hAnsi="Comic Sans MS" w:cs="Arial"/>
                <w:b/>
                <w:sz w:val="18"/>
              </w:rPr>
              <w:t xml:space="preserve"> that are appropriate to my topic</w:t>
            </w:r>
          </w:p>
        </w:tc>
        <w:tc>
          <w:tcPr>
            <w:tcW w:w="3827" w:type="dxa"/>
            <w:tcMar>
              <w:top w:w="100" w:type="dxa"/>
              <w:left w:w="108" w:type="dxa"/>
              <w:bottom w:w="100" w:type="dxa"/>
              <w:right w:w="108" w:type="dxa"/>
            </w:tcMar>
          </w:tcPr>
          <w:p w14:paraId="071C1A5D" w14:textId="77777777" w:rsidR="00516373" w:rsidRPr="008D7801" w:rsidRDefault="002C49E1">
            <w:pPr>
              <w:spacing w:after="0" w:line="240" w:lineRule="auto"/>
              <w:rPr>
                <w:rFonts w:ascii="Comic Sans MS" w:hAnsi="Comic Sans MS"/>
                <w:sz w:val="18"/>
              </w:rPr>
            </w:pPr>
            <w:r w:rsidRPr="008D7801">
              <w:rPr>
                <w:rFonts w:ascii="Comic Sans MS" w:eastAsia="Arial" w:hAnsi="Comic Sans MS" w:cs="Arial"/>
                <w:b/>
                <w:sz w:val="18"/>
              </w:rPr>
              <w:t>Valid</w:t>
            </w:r>
            <w:r w:rsidRPr="008D7801">
              <w:rPr>
                <w:rFonts w:ascii="Comic Sans MS" w:eastAsia="Arial" w:hAnsi="Comic Sans MS" w:cs="Arial"/>
                <w:sz w:val="18"/>
              </w:rPr>
              <w:t>? Why/why not?</w:t>
            </w:r>
          </w:p>
          <w:p w14:paraId="5C2C1C3A" w14:textId="77777777" w:rsidR="00516373" w:rsidRPr="008D7801" w:rsidRDefault="002C49E1">
            <w:pPr>
              <w:spacing w:after="0" w:line="240" w:lineRule="auto"/>
              <w:rPr>
                <w:rFonts w:ascii="Comic Sans MS" w:hAnsi="Comic Sans MS"/>
                <w:sz w:val="18"/>
              </w:rPr>
            </w:pPr>
            <w:r w:rsidRPr="008D7801">
              <w:rPr>
                <w:rFonts w:ascii="Comic Sans MS" w:eastAsia="Arial" w:hAnsi="Comic Sans MS" w:cs="Arial"/>
                <w:sz w:val="18"/>
              </w:rPr>
              <w:t>(Does this process actually measure what you intend it to measure? How appropriate is it for your topic?)</w:t>
            </w:r>
          </w:p>
          <w:p w14:paraId="2343D0FD" w14:textId="77777777" w:rsidR="00516373" w:rsidRPr="008D7801" w:rsidRDefault="00516373">
            <w:pPr>
              <w:spacing w:after="0" w:line="240" w:lineRule="auto"/>
              <w:rPr>
                <w:rFonts w:ascii="Comic Sans MS" w:hAnsi="Comic Sans MS"/>
                <w:sz w:val="18"/>
              </w:rPr>
            </w:pPr>
          </w:p>
        </w:tc>
        <w:tc>
          <w:tcPr>
            <w:tcW w:w="3261" w:type="dxa"/>
            <w:tcMar>
              <w:top w:w="100" w:type="dxa"/>
              <w:left w:w="108" w:type="dxa"/>
              <w:bottom w:w="100" w:type="dxa"/>
              <w:right w:w="108" w:type="dxa"/>
            </w:tcMar>
          </w:tcPr>
          <w:p w14:paraId="7BB52D4F" w14:textId="77777777" w:rsidR="00516373" w:rsidRPr="008D7801" w:rsidRDefault="002C49E1">
            <w:pPr>
              <w:spacing w:after="0" w:line="240" w:lineRule="auto"/>
              <w:rPr>
                <w:rFonts w:ascii="Comic Sans MS" w:hAnsi="Comic Sans MS"/>
                <w:sz w:val="18"/>
              </w:rPr>
            </w:pPr>
            <w:r w:rsidRPr="008D7801">
              <w:rPr>
                <w:rFonts w:ascii="Comic Sans MS" w:eastAsia="Arial" w:hAnsi="Comic Sans MS" w:cs="Arial"/>
                <w:b/>
                <w:sz w:val="18"/>
              </w:rPr>
              <w:t>Reliable</w:t>
            </w:r>
            <w:r w:rsidRPr="008D7801">
              <w:rPr>
                <w:rFonts w:ascii="Comic Sans MS" w:eastAsia="Arial" w:hAnsi="Comic Sans MS" w:cs="Arial"/>
                <w:sz w:val="18"/>
              </w:rPr>
              <w:t>? Why/why not? (How biased, honest, trustworthy is this source of information?)</w:t>
            </w:r>
          </w:p>
        </w:tc>
        <w:tc>
          <w:tcPr>
            <w:tcW w:w="2976" w:type="dxa"/>
            <w:tcMar>
              <w:top w:w="100" w:type="dxa"/>
              <w:left w:w="108" w:type="dxa"/>
              <w:bottom w:w="100" w:type="dxa"/>
              <w:right w:w="108" w:type="dxa"/>
            </w:tcMar>
          </w:tcPr>
          <w:p w14:paraId="709820C3" w14:textId="77777777" w:rsidR="00516373" w:rsidRPr="008D7801" w:rsidRDefault="002C49E1">
            <w:pPr>
              <w:spacing w:after="0" w:line="240" w:lineRule="auto"/>
              <w:rPr>
                <w:rFonts w:ascii="Comic Sans MS" w:hAnsi="Comic Sans MS"/>
                <w:sz w:val="18"/>
              </w:rPr>
            </w:pPr>
            <w:r w:rsidRPr="008D7801">
              <w:rPr>
                <w:rFonts w:ascii="Comic Sans MS" w:eastAsia="Arial" w:hAnsi="Comic Sans MS" w:cs="Arial"/>
                <w:b/>
                <w:sz w:val="18"/>
              </w:rPr>
              <w:t>Manageable</w:t>
            </w:r>
            <w:r w:rsidRPr="008D7801">
              <w:rPr>
                <w:rFonts w:ascii="Comic Sans MS" w:eastAsia="Arial" w:hAnsi="Comic Sans MS" w:cs="Arial"/>
                <w:sz w:val="18"/>
              </w:rPr>
              <w:t>? Why/why not? (How realistic is this process in terms of time, accessibility, communication, skill etc.)</w:t>
            </w:r>
          </w:p>
        </w:tc>
        <w:tc>
          <w:tcPr>
            <w:tcW w:w="2483" w:type="dxa"/>
            <w:tcMar>
              <w:top w:w="100" w:type="dxa"/>
              <w:left w:w="108" w:type="dxa"/>
              <w:bottom w:w="100" w:type="dxa"/>
              <w:right w:w="108" w:type="dxa"/>
            </w:tcMar>
          </w:tcPr>
          <w:p w14:paraId="172DDCCB" w14:textId="77777777" w:rsidR="00516373" w:rsidRPr="008D7801" w:rsidRDefault="002C49E1">
            <w:pPr>
              <w:spacing w:after="0" w:line="240" w:lineRule="auto"/>
              <w:rPr>
                <w:rFonts w:ascii="Comic Sans MS" w:hAnsi="Comic Sans MS"/>
                <w:sz w:val="18"/>
              </w:rPr>
            </w:pPr>
            <w:r w:rsidRPr="008D7801">
              <w:rPr>
                <w:rFonts w:ascii="Comic Sans MS" w:eastAsia="Arial" w:hAnsi="Comic Sans MS" w:cs="Arial"/>
                <w:b/>
                <w:sz w:val="18"/>
              </w:rPr>
              <w:t>Ethical</w:t>
            </w:r>
            <w:r w:rsidRPr="008D7801">
              <w:rPr>
                <w:rFonts w:ascii="Comic Sans MS" w:eastAsia="Arial" w:hAnsi="Comic Sans MS" w:cs="Arial"/>
                <w:sz w:val="18"/>
              </w:rPr>
              <w:t>? – What are the issues and considerations needed?</w:t>
            </w:r>
          </w:p>
          <w:p w14:paraId="557C0647" w14:textId="77777777" w:rsidR="00516373" w:rsidRPr="008D7801" w:rsidRDefault="002C49E1">
            <w:pPr>
              <w:spacing w:after="0" w:line="240" w:lineRule="auto"/>
              <w:rPr>
                <w:rFonts w:ascii="Comic Sans MS" w:hAnsi="Comic Sans MS"/>
                <w:sz w:val="18"/>
              </w:rPr>
            </w:pPr>
            <w:r w:rsidRPr="008D7801">
              <w:rPr>
                <w:rFonts w:ascii="Comic Sans MS" w:eastAsia="Arial" w:hAnsi="Comic Sans MS" w:cs="Arial"/>
                <w:sz w:val="18"/>
              </w:rPr>
              <w:t>(Does this process avoid harm to self and others? Is it, legally and morally sound?)</w:t>
            </w:r>
          </w:p>
        </w:tc>
      </w:tr>
      <w:tr w:rsidR="00516373" w:rsidRPr="008D7801" w14:paraId="765264EA" w14:textId="77777777" w:rsidTr="001D3A31">
        <w:trPr>
          <w:trHeight w:val="1140"/>
        </w:trPr>
        <w:tc>
          <w:tcPr>
            <w:tcW w:w="1853" w:type="dxa"/>
            <w:tcMar>
              <w:top w:w="100" w:type="dxa"/>
              <w:left w:w="108" w:type="dxa"/>
              <w:bottom w:w="100" w:type="dxa"/>
              <w:right w:w="108" w:type="dxa"/>
            </w:tcMar>
          </w:tcPr>
          <w:p w14:paraId="16E224D9" w14:textId="77777777" w:rsidR="00516373" w:rsidRPr="008D7801" w:rsidRDefault="000C1358">
            <w:pPr>
              <w:spacing w:after="0" w:line="240" w:lineRule="auto"/>
              <w:rPr>
                <w:rFonts w:ascii="Comic Sans MS" w:hAnsi="Comic Sans MS"/>
                <w:sz w:val="18"/>
              </w:rPr>
            </w:pPr>
            <w:r w:rsidRPr="008D7801">
              <w:rPr>
                <w:rFonts w:ascii="Comic Sans MS" w:eastAsia="Arial" w:hAnsi="Comic Sans MS" w:cs="Arial"/>
                <w:sz w:val="18"/>
              </w:rPr>
              <w:t>Brochures</w:t>
            </w:r>
          </w:p>
        </w:tc>
        <w:tc>
          <w:tcPr>
            <w:tcW w:w="3827" w:type="dxa"/>
            <w:tcMar>
              <w:top w:w="100" w:type="dxa"/>
              <w:left w:w="108" w:type="dxa"/>
              <w:bottom w:w="100" w:type="dxa"/>
              <w:right w:w="108" w:type="dxa"/>
            </w:tcMar>
          </w:tcPr>
          <w:p w14:paraId="7CAC4E54" w14:textId="2B9DF06C" w:rsidR="00516373" w:rsidRPr="008D7801" w:rsidRDefault="002C49E1" w:rsidP="009A6004">
            <w:pPr>
              <w:spacing w:after="0" w:line="240" w:lineRule="auto"/>
              <w:rPr>
                <w:rFonts w:ascii="Comic Sans MS" w:hAnsi="Comic Sans MS"/>
                <w:sz w:val="18"/>
              </w:rPr>
            </w:pPr>
            <w:r w:rsidRPr="008D7801">
              <w:rPr>
                <w:rFonts w:ascii="Comic Sans MS" w:eastAsia="Arial" w:hAnsi="Comic Sans MS" w:cs="Arial"/>
                <w:sz w:val="18"/>
              </w:rPr>
              <w:t xml:space="preserve">There are a number of </w:t>
            </w:r>
            <w:r w:rsidR="000C1358" w:rsidRPr="008D7801">
              <w:rPr>
                <w:rFonts w:ascii="Comic Sans MS" w:eastAsia="Arial" w:hAnsi="Comic Sans MS" w:cs="Arial"/>
                <w:sz w:val="18"/>
              </w:rPr>
              <w:t>brochures given out at the time of the redevelopment,</w:t>
            </w:r>
            <w:r w:rsidR="003F1073">
              <w:rPr>
                <w:rFonts w:ascii="Comic Sans MS" w:eastAsia="Arial" w:hAnsi="Comic Sans MS" w:cs="Arial"/>
                <w:sz w:val="18"/>
              </w:rPr>
              <w:t xml:space="preserve"> such as the Adelaide Oval Redevelop</w:t>
            </w:r>
            <w:r w:rsidR="001D4660">
              <w:rPr>
                <w:rFonts w:ascii="Comic Sans MS" w:eastAsia="Arial" w:hAnsi="Comic Sans MS" w:cs="Arial"/>
                <w:sz w:val="18"/>
              </w:rPr>
              <w:t>ment Ashes Edition, published b</w:t>
            </w:r>
            <w:r w:rsidR="003F1073">
              <w:rPr>
                <w:rFonts w:ascii="Comic Sans MS" w:eastAsia="Arial" w:hAnsi="Comic Sans MS" w:cs="Arial"/>
                <w:sz w:val="18"/>
              </w:rPr>
              <w:t>y the State Government. This is</w:t>
            </w:r>
            <w:r w:rsidRPr="008D7801">
              <w:rPr>
                <w:rFonts w:ascii="Comic Sans MS" w:eastAsia="Arial" w:hAnsi="Comic Sans MS" w:cs="Arial"/>
                <w:sz w:val="18"/>
              </w:rPr>
              <w:t xml:space="preserve"> very relevant to my area of research.</w:t>
            </w:r>
            <w:r w:rsidR="00114A14">
              <w:rPr>
                <w:rFonts w:ascii="Comic Sans MS" w:eastAsia="Arial" w:hAnsi="Comic Sans MS" w:cs="Arial"/>
                <w:sz w:val="18"/>
              </w:rPr>
              <w:t xml:space="preserve"> These are valid as organisations such as Adelaide Oval and SACA have produced several of them. </w:t>
            </w:r>
          </w:p>
        </w:tc>
        <w:tc>
          <w:tcPr>
            <w:tcW w:w="3261" w:type="dxa"/>
            <w:tcMar>
              <w:top w:w="100" w:type="dxa"/>
              <w:left w:w="108" w:type="dxa"/>
              <w:bottom w:w="100" w:type="dxa"/>
              <w:right w:w="108" w:type="dxa"/>
            </w:tcMar>
          </w:tcPr>
          <w:p w14:paraId="7945E0E0" w14:textId="0B14BCA2" w:rsidR="00516373" w:rsidRPr="008D7801" w:rsidRDefault="00FD0A39" w:rsidP="00BA6A70">
            <w:pPr>
              <w:spacing w:after="0" w:line="240" w:lineRule="auto"/>
              <w:rPr>
                <w:rFonts w:ascii="Comic Sans MS" w:hAnsi="Comic Sans MS"/>
                <w:sz w:val="18"/>
              </w:rPr>
            </w:pPr>
            <w:r w:rsidRPr="008D7801">
              <w:rPr>
                <w:rFonts w:ascii="Comic Sans MS" w:eastAsia="Arial" w:hAnsi="Comic Sans MS" w:cs="Arial"/>
                <w:sz w:val="18"/>
              </w:rPr>
              <w:t>If t</w:t>
            </w:r>
            <w:r w:rsidR="009A6004">
              <w:rPr>
                <w:rFonts w:ascii="Comic Sans MS" w:eastAsia="Arial" w:hAnsi="Comic Sans MS" w:cs="Arial"/>
                <w:sz w:val="18"/>
              </w:rPr>
              <w:t>hey a</w:t>
            </w:r>
            <w:r w:rsidR="000C1358" w:rsidRPr="008D7801">
              <w:rPr>
                <w:rFonts w:ascii="Comic Sans MS" w:eastAsia="Arial" w:hAnsi="Comic Sans MS" w:cs="Arial"/>
                <w:sz w:val="18"/>
              </w:rPr>
              <w:t>re published by trustworthy organizations</w:t>
            </w:r>
            <w:r w:rsidR="002C49E1" w:rsidRPr="008D7801">
              <w:rPr>
                <w:rFonts w:ascii="Comic Sans MS" w:eastAsia="Arial" w:hAnsi="Comic Sans MS" w:cs="Arial"/>
                <w:sz w:val="18"/>
              </w:rPr>
              <w:t xml:space="preserve">, </w:t>
            </w:r>
            <w:r w:rsidR="003F1073">
              <w:rPr>
                <w:rFonts w:ascii="Comic Sans MS" w:eastAsia="Arial" w:hAnsi="Comic Sans MS" w:cs="Arial"/>
                <w:sz w:val="18"/>
              </w:rPr>
              <w:t xml:space="preserve">such as the State Government </w:t>
            </w:r>
            <w:r w:rsidRPr="008D7801">
              <w:rPr>
                <w:rFonts w:ascii="Comic Sans MS" w:eastAsia="Arial" w:hAnsi="Comic Sans MS" w:cs="Arial"/>
                <w:sz w:val="18"/>
              </w:rPr>
              <w:t>that would make</w:t>
            </w:r>
            <w:r w:rsidR="002C49E1" w:rsidRPr="008D7801">
              <w:rPr>
                <w:rFonts w:ascii="Comic Sans MS" w:eastAsia="Arial" w:hAnsi="Comic Sans MS" w:cs="Arial"/>
                <w:sz w:val="18"/>
              </w:rPr>
              <w:t xml:space="preserve"> them a </w:t>
            </w:r>
            <w:r w:rsidR="00BA6A70">
              <w:rPr>
                <w:rFonts w:ascii="Comic Sans MS" w:eastAsia="Arial" w:hAnsi="Comic Sans MS" w:cs="Arial"/>
                <w:sz w:val="18"/>
              </w:rPr>
              <w:t>highly</w:t>
            </w:r>
            <w:r w:rsidR="000C1358" w:rsidRPr="008D7801">
              <w:rPr>
                <w:rFonts w:ascii="Comic Sans MS" w:eastAsia="Arial" w:hAnsi="Comic Sans MS" w:cs="Arial"/>
                <w:sz w:val="18"/>
              </w:rPr>
              <w:t xml:space="preserve"> trusted</w:t>
            </w:r>
            <w:r w:rsidR="002C49E1" w:rsidRPr="008D7801">
              <w:rPr>
                <w:rFonts w:ascii="Comic Sans MS" w:eastAsia="Arial" w:hAnsi="Comic Sans MS" w:cs="Arial"/>
                <w:sz w:val="18"/>
              </w:rPr>
              <w:t xml:space="preserve"> source. </w:t>
            </w:r>
            <w:r w:rsidR="003F1073">
              <w:rPr>
                <w:rFonts w:ascii="Comic Sans MS" w:eastAsia="Arial" w:hAnsi="Comic Sans MS" w:cs="Arial"/>
                <w:sz w:val="18"/>
              </w:rPr>
              <w:t>However some published by organizations such as SACA and Adelaide Oval maybe made wit</w:t>
            </w:r>
            <w:r w:rsidR="009A6004">
              <w:rPr>
                <w:rFonts w:ascii="Comic Sans MS" w:eastAsia="Arial" w:hAnsi="Comic Sans MS" w:cs="Arial"/>
                <w:sz w:val="18"/>
              </w:rPr>
              <w:t>h a marketing purpose in mind, w</w:t>
            </w:r>
            <w:r w:rsidR="003F1073">
              <w:rPr>
                <w:rFonts w:ascii="Comic Sans MS" w:eastAsia="Arial" w:hAnsi="Comic Sans MS" w:cs="Arial"/>
                <w:sz w:val="18"/>
              </w:rPr>
              <w:t>hich would leave the source quite bias</w:t>
            </w:r>
            <w:r w:rsidR="009A6004">
              <w:rPr>
                <w:rFonts w:ascii="Comic Sans MS" w:eastAsia="Arial" w:hAnsi="Comic Sans MS" w:cs="Arial"/>
                <w:sz w:val="18"/>
              </w:rPr>
              <w:t>ed</w:t>
            </w:r>
            <w:r w:rsidR="003F1073">
              <w:rPr>
                <w:rFonts w:ascii="Comic Sans MS" w:eastAsia="Arial" w:hAnsi="Comic Sans MS" w:cs="Arial"/>
                <w:sz w:val="18"/>
              </w:rPr>
              <w:t xml:space="preserve"> and not reliable. </w:t>
            </w:r>
          </w:p>
        </w:tc>
        <w:tc>
          <w:tcPr>
            <w:tcW w:w="2976" w:type="dxa"/>
            <w:tcMar>
              <w:top w:w="100" w:type="dxa"/>
              <w:left w:w="108" w:type="dxa"/>
              <w:bottom w:w="100" w:type="dxa"/>
              <w:right w:w="108" w:type="dxa"/>
            </w:tcMar>
          </w:tcPr>
          <w:p w14:paraId="08D0F507" w14:textId="64CEA268" w:rsidR="00516373" w:rsidRPr="008D7801" w:rsidRDefault="002C49E1" w:rsidP="000C1358">
            <w:pPr>
              <w:spacing w:after="0" w:line="240" w:lineRule="auto"/>
              <w:rPr>
                <w:rFonts w:ascii="Comic Sans MS" w:hAnsi="Comic Sans MS"/>
                <w:sz w:val="18"/>
              </w:rPr>
            </w:pPr>
            <w:r w:rsidRPr="008D7801">
              <w:rPr>
                <w:rFonts w:ascii="Comic Sans MS" w:eastAsia="Arial" w:hAnsi="Comic Sans MS" w:cs="Arial"/>
                <w:sz w:val="18"/>
              </w:rPr>
              <w:t xml:space="preserve">These can be found </w:t>
            </w:r>
            <w:r w:rsidR="000C1358" w:rsidRPr="008D7801">
              <w:rPr>
                <w:rFonts w:ascii="Comic Sans MS" w:eastAsia="Arial" w:hAnsi="Comic Sans MS" w:cs="Arial"/>
                <w:sz w:val="18"/>
              </w:rPr>
              <w:t>by visiting the organizations or in the State Library archives</w:t>
            </w:r>
            <w:r w:rsidRPr="008D7801">
              <w:rPr>
                <w:rFonts w:ascii="Comic Sans MS" w:eastAsia="Arial" w:hAnsi="Comic Sans MS" w:cs="Arial"/>
                <w:sz w:val="18"/>
              </w:rPr>
              <w:t xml:space="preserve">. </w:t>
            </w:r>
            <w:r w:rsidR="000C1358" w:rsidRPr="008D7801">
              <w:rPr>
                <w:rFonts w:ascii="Comic Sans MS" w:eastAsia="Arial" w:hAnsi="Comic Sans MS" w:cs="Arial"/>
                <w:sz w:val="18"/>
              </w:rPr>
              <w:t>Most are free to take, which</w:t>
            </w:r>
            <w:r w:rsidR="009A6004">
              <w:rPr>
                <w:rFonts w:ascii="Comic Sans MS" w:eastAsia="Arial" w:hAnsi="Comic Sans MS" w:cs="Arial"/>
                <w:sz w:val="18"/>
              </w:rPr>
              <w:t xml:space="preserve"> makes them a manageable source but I still have to travel down to Adelaide.</w:t>
            </w:r>
          </w:p>
        </w:tc>
        <w:tc>
          <w:tcPr>
            <w:tcW w:w="2483" w:type="dxa"/>
            <w:tcMar>
              <w:top w:w="100" w:type="dxa"/>
              <w:left w:w="108" w:type="dxa"/>
              <w:bottom w:w="100" w:type="dxa"/>
              <w:right w:w="108" w:type="dxa"/>
            </w:tcMar>
          </w:tcPr>
          <w:p w14:paraId="5354C690" w14:textId="77777777" w:rsidR="00516373" w:rsidRPr="008D7801" w:rsidRDefault="002C49E1" w:rsidP="000C1358">
            <w:pPr>
              <w:spacing w:after="0" w:line="240" w:lineRule="auto"/>
              <w:rPr>
                <w:rFonts w:ascii="Comic Sans MS" w:hAnsi="Comic Sans MS"/>
                <w:sz w:val="18"/>
              </w:rPr>
            </w:pPr>
            <w:r w:rsidRPr="008D7801">
              <w:rPr>
                <w:rFonts w:ascii="Comic Sans MS" w:eastAsia="Arial" w:hAnsi="Comic Sans MS" w:cs="Arial"/>
                <w:sz w:val="18"/>
              </w:rPr>
              <w:t xml:space="preserve">I must cite all </w:t>
            </w:r>
            <w:r w:rsidR="000C1358" w:rsidRPr="008D7801">
              <w:rPr>
                <w:rFonts w:ascii="Comic Sans MS" w:eastAsia="Arial" w:hAnsi="Comic Sans MS" w:cs="Arial"/>
                <w:sz w:val="18"/>
              </w:rPr>
              <w:t xml:space="preserve">brochures I receive from visiting the locations. </w:t>
            </w:r>
          </w:p>
        </w:tc>
      </w:tr>
      <w:tr w:rsidR="00516373" w:rsidRPr="008D7801" w14:paraId="3CAA3547" w14:textId="77777777" w:rsidTr="001D3A31">
        <w:trPr>
          <w:trHeight w:val="1140"/>
        </w:trPr>
        <w:tc>
          <w:tcPr>
            <w:tcW w:w="1853" w:type="dxa"/>
            <w:tcMar>
              <w:top w:w="100" w:type="dxa"/>
              <w:left w:w="108" w:type="dxa"/>
              <w:bottom w:w="100" w:type="dxa"/>
              <w:right w:w="108" w:type="dxa"/>
            </w:tcMar>
          </w:tcPr>
          <w:p w14:paraId="51F666B5" w14:textId="77777777" w:rsidR="00516373" w:rsidRPr="008D7801" w:rsidRDefault="002C49E1">
            <w:pPr>
              <w:spacing w:after="0" w:line="240" w:lineRule="auto"/>
              <w:rPr>
                <w:rFonts w:ascii="Comic Sans MS" w:hAnsi="Comic Sans MS"/>
                <w:sz w:val="18"/>
              </w:rPr>
            </w:pPr>
            <w:r w:rsidRPr="008D7801">
              <w:rPr>
                <w:rFonts w:ascii="Comic Sans MS" w:eastAsia="Arial" w:hAnsi="Comic Sans MS" w:cs="Arial"/>
                <w:sz w:val="18"/>
              </w:rPr>
              <w:t>News articles</w:t>
            </w:r>
          </w:p>
        </w:tc>
        <w:tc>
          <w:tcPr>
            <w:tcW w:w="3827" w:type="dxa"/>
            <w:tcMar>
              <w:top w:w="100" w:type="dxa"/>
              <w:left w:w="108" w:type="dxa"/>
              <w:bottom w:w="100" w:type="dxa"/>
              <w:right w:w="108" w:type="dxa"/>
            </w:tcMar>
          </w:tcPr>
          <w:p w14:paraId="35BE1022" w14:textId="66395ADA" w:rsidR="00516373" w:rsidRDefault="002C49E1" w:rsidP="000C1358">
            <w:pPr>
              <w:spacing w:after="0" w:line="240" w:lineRule="auto"/>
              <w:rPr>
                <w:rFonts w:ascii="Comic Sans MS" w:eastAsia="Arial" w:hAnsi="Comic Sans MS" w:cs="Arial"/>
                <w:sz w:val="18"/>
              </w:rPr>
            </w:pPr>
            <w:r w:rsidRPr="008D7801">
              <w:rPr>
                <w:rFonts w:ascii="Comic Sans MS" w:eastAsia="Arial" w:hAnsi="Comic Sans MS" w:cs="Arial"/>
                <w:sz w:val="18"/>
              </w:rPr>
              <w:t>From news articles, I can find about recent developments</w:t>
            </w:r>
            <w:r w:rsidR="003F1073">
              <w:rPr>
                <w:rFonts w:ascii="Comic Sans MS" w:eastAsia="Arial" w:hAnsi="Comic Sans MS" w:cs="Arial"/>
                <w:sz w:val="18"/>
              </w:rPr>
              <w:t xml:space="preserve"> and opinions at the time</w:t>
            </w:r>
            <w:r w:rsidR="000C1358" w:rsidRPr="008D7801">
              <w:rPr>
                <w:rFonts w:ascii="Comic Sans MS" w:eastAsia="Arial" w:hAnsi="Comic Sans MS" w:cs="Arial"/>
                <w:sz w:val="18"/>
              </w:rPr>
              <w:t xml:space="preserve"> on the oval</w:t>
            </w:r>
            <w:r w:rsidRPr="008D7801">
              <w:rPr>
                <w:rFonts w:ascii="Comic Sans MS" w:eastAsia="Arial" w:hAnsi="Comic Sans MS" w:cs="Arial"/>
                <w:sz w:val="18"/>
              </w:rPr>
              <w:t xml:space="preserve">, </w:t>
            </w:r>
            <w:r w:rsidR="000C1358" w:rsidRPr="008D7801">
              <w:rPr>
                <w:rFonts w:ascii="Comic Sans MS" w:eastAsia="Arial" w:hAnsi="Comic Sans MS" w:cs="Arial"/>
                <w:sz w:val="18"/>
              </w:rPr>
              <w:t>as well as issues that were rais</w:t>
            </w:r>
            <w:r w:rsidR="009A6004">
              <w:rPr>
                <w:rFonts w:ascii="Comic Sans MS" w:eastAsia="Arial" w:hAnsi="Comic Sans MS" w:cs="Arial"/>
                <w:sz w:val="18"/>
              </w:rPr>
              <w:t>ed earlier in the redevelopment, w</w:t>
            </w:r>
            <w:r w:rsidR="003F1073">
              <w:rPr>
                <w:rFonts w:ascii="Comic Sans MS" w:eastAsia="Arial" w:hAnsi="Comic Sans MS" w:cs="Arial"/>
                <w:sz w:val="18"/>
              </w:rPr>
              <w:t>hich may</w:t>
            </w:r>
            <w:r w:rsidR="009A6004">
              <w:rPr>
                <w:rFonts w:ascii="Comic Sans MS" w:eastAsia="Arial" w:hAnsi="Comic Sans MS" w:cs="Arial"/>
                <w:sz w:val="18"/>
              </w:rPr>
              <w:t xml:space="preserve"> </w:t>
            </w:r>
            <w:r w:rsidR="003F1073">
              <w:rPr>
                <w:rFonts w:ascii="Comic Sans MS" w:eastAsia="Arial" w:hAnsi="Comic Sans MS" w:cs="Arial"/>
                <w:sz w:val="18"/>
              </w:rPr>
              <w:t xml:space="preserve">be helpful in getting an idea of the public perspective of the redevelopment at the time. </w:t>
            </w:r>
          </w:p>
          <w:p w14:paraId="74CF17C6" w14:textId="525C1282" w:rsidR="00E111B9" w:rsidRPr="00E111B9" w:rsidRDefault="00E111B9" w:rsidP="000C1358">
            <w:pPr>
              <w:spacing w:after="0" w:line="240" w:lineRule="auto"/>
              <w:rPr>
                <w:rFonts w:ascii="Comic Sans MS" w:hAnsi="Comic Sans MS"/>
                <w:color w:val="FF0000"/>
                <w:sz w:val="18"/>
              </w:rPr>
            </w:pPr>
            <w:r>
              <w:rPr>
                <w:rFonts w:ascii="Comic Sans MS" w:eastAsia="Arial" w:hAnsi="Comic Sans MS" w:cs="Arial"/>
                <w:color w:val="FF0000"/>
                <w:sz w:val="18"/>
              </w:rPr>
              <w:t xml:space="preserve">These were quite evident throughout my source analysis. However when reaching the key findings stage, some of these fell </w:t>
            </w:r>
            <w:r>
              <w:rPr>
                <w:rFonts w:ascii="Comic Sans MS" w:eastAsia="Arial" w:hAnsi="Comic Sans MS" w:cs="Arial"/>
                <w:color w:val="FF0000"/>
                <w:sz w:val="18"/>
              </w:rPr>
              <w:lastRenderedPageBreak/>
              <w:t>down and were</w:t>
            </w:r>
            <w:r w:rsidR="008A6609">
              <w:rPr>
                <w:rFonts w:ascii="Comic Sans MS" w:eastAsia="Arial" w:hAnsi="Comic Sans MS" w:cs="Arial"/>
                <w:color w:val="FF0000"/>
                <w:sz w:val="18"/>
              </w:rPr>
              <w:t>n’t</w:t>
            </w:r>
            <w:r>
              <w:rPr>
                <w:rFonts w:ascii="Comic Sans MS" w:eastAsia="Arial" w:hAnsi="Comic Sans MS" w:cs="Arial"/>
                <w:color w:val="FF0000"/>
                <w:sz w:val="18"/>
              </w:rPr>
              <w:t xml:space="preserve"> relied upon. Mainly because most are opinion or bias.</w:t>
            </w:r>
          </w:p>
        </w:tc>
        <w:tc>
          <w:tcPr>
            <w:tcW w:w="3261" w:type="dxa"/>
            <w:tcMar>
              <w:top w:w="100" w:type="dxa"/>
              <w:left w:w="108" w:type="dxa"/>
              <w:bottom w:w="100" w:type="dxa"/>
              <w:right w:w="108" w:type="dxa"/>
            </w:tcMar>
          </w:tcPr>
          <w:p w14:paraId="47D007F5" w14:textId="78973283" w:rsidR="00516373" w:rsidRPr="008D7801" w:rsidRDefault="002C49E1" w:rsidP="003F1073">
            <w:pPr>
              <w:spacing w:after="0" w:line="240" w:lineRule="auto"/>
              <w:rPr>
                <w:rFonts w:ascii="Comic Sans MS" w:hAnsi="Comic Sans MS"/>
                <w:sz w:val="18"/>
              </w:rPr>
            </w:pPr>
            <w:r w:rsidRPr="008D7801">
              <w:rPr>
                <w:rFonts w:ascii="Comic Sans MS" w:eastAsia="Arial" w:hAnsi="Comic Sans MS" w:cs="Arial"/>
                <w:sz w:val="18"/>
              </w:rPr>
              <w:lastRenderedPageBreak/>
              <w:t xml:space="preserve">Some news sites </w:t>
            </w:r>
            <w:r w:rsidR="000C1358" w:rsidRPr="008D7801">
              <w:rPr>
                <w:rFonts w:ascii="Comic Sans MS" w:eastAsia="Arial" w:hAnsi="Comic Sans MS" w:cs="Arial"/>
                <w:sz w:val="18"/>
              </w:rPr>
              <w:t xml:space="preserve">and television segments </w:t>
            </w:r>
            <w:r w:rsidRPr="008D7801">
              <w:rPr>
                <w:rFonts w:ascii="Comic Sans MS" w:eastAsia="Arial" w:hAnsi="Comic Sans MS" w:cs="Arial"/>
                <w:sz w:val="18"/>
              </w:rPr>
              <w:t xml:space="preserve">can tend to present one side of the argument. </w:t>
            </w:r>
            <w:r w:rsidR="003F1073">
              <w:rPr>
                <w:rFonts w:ascii="Comic Sans MS" w:eastAsia="Arial" w:hAnsi="Comic Sans MS" w:cs="Arial"/>
                <w:sz w:val="18"/>
              </w:rPr>
              <w:t xml:space="preserve">Looking at the quality of the journalist is vital in knowing whether their story is based on opinion, and also made in order to “sell copies” instead of present news. </w:t>
            </w:r>
            <w:r w:rsidR="00E667F3">
              <w:rPr>
                <w:rFonts w:ascii="Comic Sans MS" w:eastAsia="Arial" w:hAnsi="Comic Sans MS" w:cs="Arial"/>
                <w:sz w:val="18"/>
              </w:rPr>
              <w:t xml:space="preserve">This extends to the fact that several journalists have set opinions, and write accordingly. </w:t>
            </w:r>
          </w:p>
        </w:tc>
        <w:tc>
          <w:tcPr>
            <w:tcW w:w="2976" w:type="dxa"/>
            <w:tcMar>
              <w:top w:w="100" w:type="dxa"/>
              <w:left w:w="108" w:type="dxa"/>
              <w:bottom w:w="100" w:type="dxa"/>
              <w:right w:w="108" w:type="dxa"/>
            </w:tcMar>
          </w:tcPr>
          <w:p w14:paraId="12CE13C1" w14:textId="77777777" w:rsidR="00516373" w:rsidRPr="008D7801" w:rsidRDefault="002C49E1">
            <w:pPr>
              <w:spacing w:after="0" w:line="240" w:lineRule="auto"/>
              <w:rPr>
                <w:rFonts w:ascii="Comic Sans MS" w:hAnsi="Comic Sans MS"/>
                <w:sz w:val="18"/>
              </w:rPr>
            </w:pPr>
            <w:r w:rsidRPr="008D7801">
              <w:rPr>
                <w:rFonts w:ascii="Comic Sans MS" w:eastAsia="Arial" w:hAnsi="Comic Sans MS" w:cs="Arial"/>
                <w:sz w:val="18"/>
              </w:rPr>
              <w:t>News sites are easily accessible, free to view and quick to navigate.</w:t>
            </w:r>
            <w:r w:rsidR="000C1358" w:rsidRPr="008D7801">
              <w:rPr>
                <w:rFonts w:ascii="Comic Sans MS" w:eastAsia="Arial" w:hAnsi="Comic Sans MS" w:cs="Arial"/>
                <w:sz w:val="18"/>
              </w:rPr>
              <w:t xml:space="preserve"> Repeated television segments are shown online, and are free to access.</w:t>
            </w:r>
          </w:p>
        </w:tc>
        <w:tc>
          <w:tcPr>
            <w:tcW w:w="2483" w:type="dxa"/>
            <w:tcMar>
              <w:top w:w="100" w:type="dxa"/>
              <w:left w:w="108" w:type="dxa"/>
              <w:bottom w:w="100" w:type="dxa"/>
              <w:right w:w="108" w:type="dxa"/>
            </w:tcMar>
          </w:tcPr>
          <w:p w14:paraId="06D88D1D" w14:textId="77777777" w:rsidR="00516373" w:rsidRPr="008D7801" w:rsidRDefault="002C49E1">
            <w:pPr>
              <w:spacing w:after="0" w:line="240" w:lineRule="auto"/>
              <w:rPr>
                <w:rFonts w:ascii="Comic Sans MS" w:hAnsi="Comic Sans MS"/>
                <w:sz w:val="18"/>
              </w:rPr>
            </w:pPr>
            <w:r w:rsidRPr="008D7801">
              <w:rPr>
                <w:rFonts w:ascii="Comic Sans MS" w:eastAsia="Arial" w:hAnsi="Comic Sans MS" w:cs="Arial"/>
                <w:sz w:val="18"/>
              </w:rPr>
              <w:t>I must cite any articles</w:t>
            </w:r>
            <w:r w:rsidR="000C1358" w:rsidRPr="008D7801">
              <w:rPr>
                <w:rFonts w:ascii="Comic Sans MS" w:eastAsia="Arial" w:hAnsi="Comic Sans MS" w:cs="Arial"/>
                <w:sz w:val="18"/>
              </w:rPr>
              <w:t xml:space="preserve"> or segments</w:t>
            </w:r>
            <w:r w:rsidRPr="008D7801">
              <w:rPr>
                <w:rFonts w:ascii="Comic Sans MS" w:eastAsia="Arial" w:hAnsi="Comic Sans MS" w:cs="Arial"/>
                <w:sz w:val="18"/>
              </w:rPr>
              <w:t xml:space="preserve"> used.</w:t>
            </w:r>
          </w:p>
        </w:tc>
      </w:tr>
      <w:tr w:rsidR="00516373" w:rsidRPr="008D7801" w14:paraId="380F951A" w14:textId="77777777" w:rsidTr="001D3A31">
        <w:trPr>
          <w:trHeight w:val="1140"/>
        </w:trPr>
        <w:tc>
          <w:tcPr>
            <w:tcW w:w="1853" w:type="dxa"/>
            <w:tcMar>
              <w:top w:w="100" w:type="dxa"/>
              <w:left w:w="108" w:type="dxa"/>
              <w:bottom w:w="100" w:type="dxa"/>
              <w:right w:w="108" w:type="dxa"/>
            </w:tcMar>
          </w:tcPr>
          <w:p w14:paraId="68CAB0EB" w14:textId="77777777" w:rsidR="00516373" w:rsidRPr="008D7801" w:rsidRDefault="002C49E1">
            <w:pPr>
              <w:spacing w:after="0" w:line="240" w:lineRule="auto"/>
              <w:rPr>
                <w:rFonts w:ascii="Comic Sans MS" w:hAnsi="Comic Sans MS"/>
                <w:sz w:val="18"/>
              </w:rPr>
            </w:pPr>
            <w:r w:rsidRPr="008D7801">
              <w:rPr>
                <w:rFonts w:ascii="Comic Sans MS" w:eastAsia="Arial" w:hAnsi="Comic Sans MS" w:cs="Arial"/>
                <w:sz w:val="18"/>
              </w:rPr>
              <w:t>Statistics</w:t>
            </w:r>
          </w:p>
        </w:tc>
        <w:tc>
          <w:tcPr>
            <w:tcW w:w="3827" w:type="dxa"/>
            <w:tcMar>
              <w:top w:w="100" w:type="dxa"/>
              <w:left w:w="108" w:type="dxa"/>
              <w:bottom w:w="100" w:type="dxa"/>
              <w:right w:w="108" w:type="dxa"/>
            </w:tcMar>
          </w:tcPr>
          <w:p w14:paraId="42F21631" w14:textId="68BEBE4B" w:rsidR="00516373" w:rsidRPr="008D7801" w:rsidRDefault="002C49E1" w:rsidP="000C1358">
            <w:pPr>
              <w:spacing w:after="0" w:line="240" w:lineRule="auto"/>
              <w:rPr>
                <w:rFonts w:ascii="Comic Sans MS" w:hAnsi="Comic Sans MS"/>
                <w:sz w:val="18"/>
              </w:rPr>
            </w:pPr>
            <w:r w:rsidRPr="008D7801">
              <w:rPr>
                <w:rFonts w:ascii="Comic Sans MS" w:eastAsia="Arial" w:hAnsi="Comic Sans MS" w:cs="Arial"/>
                <w:sz w:val="18"/>
              </w:rPr>
              <w:t>The amount of information statistics give is limited</w:t>
            </w:r>
            <w:r w:rsidR="000C1358" w:rsidRPr="008D7801">
              <w:rPr>
                <w:rFonts w:ascii="Comic Sans MS" w:eastAsia="Arial" w:hAnsi="Comic Sans MS" w:cs="Arial"/>
                <w:sz w:val="18"/>
              </w:rPr>
              <w:t xml:space="preserve"> to the public. However when contacting major organisations, they can be given freely. T</w:t>
            </w:r>
            <w:r w:rsidRPr="008D7801">
              <w:rPr>
                <w:rFonts w:ascii="Comic Sans MS" w:eastAsia="Arial" w:hAnsi="Comic Sans MS" w:cs="Arial"/>
                <w:sz w:val="18"/>
              </w:rPr>
              <w:t xml:space="preserve">hey may be able to tell me how </w:t>
            </w:r>
            <w:r w:rsidR="000C1358" w:rsidRPr="008D7801">
              <w:rPr>
                <w:rFonts w:ascii="Comic Sans MS" w:eastAsia="Arial" w:hAnsi="Comic Sans MS" w:cs="Arial"/>
                <w:sz w:val="18"/>
              </w:rPr>
              <w:t xml:space="preserve">this has </w:t>
            </w:r>
            <w:r w:rsidR="007029E4" w:rsidRPr="008D7801">
              <w:rPr>
                <w:rFonts w:ascii="Comic Sans MS" w:eastAsia="Arial" w:hAnsi="Comic Sans MS" w:cs="Arial"/>
                <w:sz w:val="18"/>
              </w:rPr>
              <w:t>affected</w:t>
            </w:r>
            <w:r w:rsidR="000C1358" w:rsidRPr="008D7801">
              <w:rPr>
                <w:rFonts w:ascii="Comic Sans MS" w:eastAsia="Arial" w:hAnsi="Comic Sans MS" w:cs="Arial"/>
                <w:sz w:val="18"/>
              </w:rPr>
              <w:t xml:space="preserve"> the city, using data. </w:t>
            </w:r>
            <w:r w:rsidR="00E667F3">
              <w:rPr>
                <w:rFonts w:ascii="Comic Sans MS" w:eastAsia="Arial" w:hAnsi="Comic Sans MS" w:cs="Arial"/>
                <w:sz w:val="18"/>
              </w:rPr>
              <w:t xml:space="preserve">However for example, The Council may give data that is just positive and shows that their money is being spent wisely. </w:t>
            </w:r>
          </w:p>
        </w:tc>
        <w:tc>
          <w:tcPr>
            <w:tcW w:w="3261" w:type="dxa"/>
            <w:tcMar>
              <w:top w:w="100" w:type="dxa"/>
              <w:left w:w="108" w:type="dxa"/>
              <w:bottom w:w="100" w:type="dxa"/>
              <w:right w:w="108" w:type="dxa"/>
            </w:tcMar>
          </w:tcPr>
          <w:p w14:paraId="5C4A2214" w14:textId="3DBDB599" w:rsidR="00516373" w:rsidRPr="008D7801" w:rsidRDefault="002C49E1" w:rsidP="003F1073">
            <w:pPr>
              <w:spacing w:after="0" w:line="240" w:lineRule="auto"/>
              <w:rPr>
                <w:rFonts w:ascii="Comic Sans MS" w:hAnsi="Comic Sans MS"/>
                <w:sz w:val="18"/>
              </w:rPr>
            </w:pPr>
            <w:bookmarkStart w:id="1" w:name="h.gjdgxs" w:colFirst="0" w:colLast="0"/>
            <w:bookmarkEnd w:id="1"/>
            <w:r w:rsidRPr="008D7801">
              <w:rPr>
                <w:rFonts w:ascii="Comic Sans MS" w:eastAsia="Arial" w:hAnsi="Comic Sans MS" w:cs="Arial"/>
                <w:sz w:val="18"/>
              </w:rPr>
              <w:t xml:space="preserve">As long as the statistics are from a </w:t>
            </w:r>
            <w:r w:rsidR="003F1073">
              <w:rPr>
                <w:rFonts w:ascii="Comic Sans MS" w:eastAsia="Arial" w:hAnsi="Comic Sans MS" w:cs="Arial"/>
                <w:sz w:val="18"/>
              </w:rPr>
              <w:t>well-known and well-trusted</w:t>
            </w:r>
            <w:r w:rsidRPr="008D7801">
              <w:rPr>
                <w:rFonts w:ascii="Comic Sans MS" w:eastAsia="Arial" w:hAnsi="Comic Sans MS" w:cs="Arial"/>
                <w:sz w:val="18"/>
              </w:rPr>
              <w:t xml:space="preserve"> source, </w:t>
            </w:r>
            <w:r w:rsidR="003F1073">
              <w:rPr>
                <w:rFonts w:ascii="Comic Sans MS" w:eastAsia="Arial" w:hAnsi="Comic Sans MS" w:cs="Arial"/>
                <w:sz w:val="18"/>
              </w:rPr>
              <w:t xml:space="preserve">with no affiliation to the source. Then </w:t>
            </w:r>
            <w:r w:rsidRPr="008D7801">
              <w:rPr>
                <w:rFonts w:ascii="Comic Sans MS" w:eastAsia="Arial" w:hAnsi="Comic Sans MS" w:cs="Arial"/>
                <w:sz w:val="18"/>
              </w:rPr>
              <w:t>they should be trustworthy and non-biased. I will need to ensure I find the latest statistics.</w:t>
            </w:r>
          </w:p>
        </w:tc>
        <w:tc>
          <w:tcPr>
            <w:tcW w:w="2976" w:type="dxa"/>
            <w:tcMar>
              <w:top w:w="100" w:type="dxa"/>
              <w:left w:w="108" w:type="dxa"/>
              <w:bottom w:w="100" w:type="dxa"/>
              <w:right w:w="108" w:type="dxa"/>
            </w:tcMar>
          </w:tcPr>
          <w:p w14:paraId="230A2FA9" w14:textId="77777777" w:rsidR="00516373" w:rsidRPr="008D7801" w:rsidRDefault="000C1358">
            <w:pPr>
              <w:spacing w:after="0" w:line="240" w:lineRule="auto"/>
              <w:rPr>
                <w:rFonts w:ascii="Comic Sans MS" w:hAnsi="Comic Sans MS"/>
                <w:sz w:val="18"/>
              </w:rPr>
            </w:pPr>
            <w:r w:rsidRPr="008D7801">
              <w:rPr>
                <w:rFonts w:ascii="Comic Sans MS" w:eastAsia="Arial" w:hAnsi="Comic Sans MS" w:cs="Arial"/>
                <w:sz w:val="18"/>
              </w:rPr>
              <w:t>Visits and phone calls to organizations</w:t>
            </w:r>
            <w:r w:rsidR="002C49E1" w:rsidRPr="008D7801">
              <w:rPr>
                <w:rFonts w:ascii="Comic Sans MS" w:eastAsia="Arial" w:hAnsi="Comic Sans MS" w:cs="Arial"/>
                <w:sz w:val="18"/>
              </w:rPr>
              <w:t xml:space="preserve"> may reference statistics, which may lead me to a source of even more statistics.</w:t>
            </w:r>
          </w:p>
        </w:tc>
        <w:tc>
          <w:tcPr>
            <w:tcW w:w="2483" w:type="dxa"/>
            <w:tcMar>
              <w:top w:w="100" w:type="dxa"/>
              <w:left w:w="108" w:type="dxa"/>
              <w:bottom w:w="100" w:type="dxa"/>
              <w:right w:w="108" w:type="dxa"/>
            </w:tcMar>
          </w:tcPr>
          <w:p w14:paraId="58D32A6E" w14:textId="77777777" w:rsidR="00516373" w:rsidRPr="008D7801" w:rsidRDefault="002C49E1">
            <w:pPr>
              <w:spacing w:after="0" w:line="240" w:lineRule="auto"/>
              <w:rPr>
                <w:rFonts w:ascii="Comic Sans MS" w:hAnsi="Comic Sans MS"/>
                <w:sz w:val="18"/>
              </w:rPr>
            </w:pPr>
            <w:r w:rsidRPr="008D7801">
              <w:rPr>
                <w:rFonts w:ascii="Comic Sans MS" w:eastAsia="Arial" w:hAnsi="Comic Sans MS" w:cs="Arial"/>
                <w:sz w:val="18"/>
              </w:rPr>
              <w:t>I need to cite the page</w:t>
            </w:r>
            <w:r w:rsidR="000C1358" w:rsidRPr="008D7801">
              <w:rPr>
                <w:rFonts w:ascii="Comic Sans MS" w:eastAsia="Arial" w:hAnsi="Comic Sans MS" w:cs="Arial"/>
                <w:sz w:val="18"/>
              </w:rPr>
              <w:t xml:space="preserve"> or organisation</w:t>
            </w:r>
            <w:r w:rsidRPr="008D7801">
              <w:rPr>
                <w:rFonts w:ascii="Comic Sans MS" w:eastAsia="Arial" w:hAnsi="Comic Sans MS" w:cs="Arial"/>
                <w:sz w:val="18"/>
              </w:rPr>
              <w:t xml:space="preserve"> I obtained the statistics from.</w:t>
            </w:r>
          </w:p>
        </w:tc>
      </w:tr>
      <w:tr w:rsidR="00516373" w:rsidRPr="008D7801" w14:paraId="3B4565B5" w14:textId="77777777" w:rsidTr="001D3A31">
        <w:trPr>
          <w:trHeight w:val="1140"/>
        </w:trPr>
        <w:tc>
          <w:tcPr>
            <w:tcW w:w="1853" w:type="dxa"/>
            <w:tcMar>
              <w:top w:w="100" w:type="dxa"/>
              <w:left w:w="108" w:type="dxa"/>
              <w:bottom w:w="100" w:type="dxa"/>
              <w:right w:w="108" w:type="dxa"/>
            </w:tcMar>
          </w:tcPr>
          <w:p w14:paraId="48D7E9CD" w14:textId="77777777" w:rsidR="00516373" w:rsidRPr="008D7801" w:rsidRDefault="000C1358">
            <w:pPr>
              <w:spacing w:after="0" w:line="240" w:lineRule="auto"/>
              <w:rPr>
                <w:rFonts w:ascii="Comic Sans MS" w:hAnsi="Comic Sans MS"/>
                <w:sz w:val="18"/>
              </w:rPr>
            </w:pPr>
            <w:r w:rsidRPr="008D7801">
              <w:rPr>
                <w:rFonts w:ascii="Comic Sans MS" w:eastAsia="Arial" w:hAnsi="Comic Sans MS" w:cs="Arial"/>
                <w:sz w:val="18"/>
              </w:rPr>
              <w:t>Archives</w:t>
            </w:r>
          </w:p>
        </w:tc>
        <w:tc>
          <w:tcPr>
            <w:tcW w:w="3827" w:type="dxa"/>
            <w:tcMar>
              <w:top w:w="100" w:type="dxa"/>
              <w:left w:w="108" w:type="dxa"/>
              <w:bottom w:w="100" w:type="dxa"/>
              <w:right w:w="108" w:type="dxa"/>
            </w:tcMar>
          </w:tcPr>
          <w:p w14:paraId="305FA1B7" w14:textId="06FFF85E" w:rsidR="00516373" w:rsidRDefault="002C49E1" w:rsidP="00E667F3">
            <w:pPr>
              <w:spacing w:after="0" w:line="240" w:lineRule="auto"/>
              <w:rPr>
                <w:rFonts w:ascii="Comic Sans MS" w:eastAsia="Arial" w:hAnsi="Comic Sans MS" w:cs="Arial"/>
                <w:sz w:val="18"/>
              </w:rPr>
            </w:pPr>
            <w:r w:rsidRPr="008D7801">
              <w:rPr>
                <w:rFonts w:ascii="Comic Sans MS" w:eastAsia="Arial" w:hAnsi="Comic Sans MS" w:cs="Arial"/>
                <w:sz w:val="18"/>
              </w:rPr>
              <w:t xml:space="preserve">I can find </w:t>
            </w:r>
            <w:r w:rsidR="000C1358" w:rsidRPr="008D7801">
              <w:rPr>
                <w:rFonts w:ascii="Comic Sans MS" w:eastAsia="Arial" w:hAnsi="Comic Sans MS" w:cs="Arial"/>
                <w:sz w:val="18"/>
              </w:rPr>
              <w:t>dif</w:t>
            </w:r>
            <w:r w:rsidR="007029E4" w:rsidRPr="008D7801">
              <w:rPr>
                <w:rFonts w:ascii="Comic Sans MS" w:eastAsia="Arial" w:hAnsi="Comic Sans MS" w:cs="Arial"/>
                <w:sz w:val="18"/>
              </w:rPr>
              <w:t>f</w:t>
            </w:r>
            <w:r w:rsidR="000C1358" w:rsidRPr="008D7801">
              <w:rPr>
                <w:rFonts w:ascii="Comic Sans MS" w:eastAsia="Arial" w:hAnsi="Comic Sans MS" w:cs="Arial"/>
                <w:sz w:val="18"/>
              </w:rPr>
              <w:t xml:space="preserve">erent </w:t>
            </w:r>
            <w:r w:rsidR="007029E4" w:rsidRPr="008D7801">
              <w:rPr>
                <w:rFonts w:ascii="Comic Sans MS" w:eastAsia="Arial" w:hAnsi="Comic Sans MS" w:cs="Arial"/>
                <w:sz w:val="18"/>
              </w:rPr>
              <w:t>types of sou</w:t>
            </w:r>
            <w:r w:rsidR="000C1358" w:rsidRPr="008D7801">
              <w:rPr>
                <w:rFonts w:ascii="Comic Sans MS" w:eastAsia="Arial" w:hAnsi="Comic Sans MS" w:cs="Arial"/>
                <w:sz w:val="18"/>
              </w:rPr>
              <w:t>rces through the archives</w:t>
            </w:r>
            <w:r w:rsidR="00E667F3">
              <w:rPr>
                <w:rFonts w:ascii="Comic Sans MS" w:eastAsia="Arial" w:hAnsi="Comic Sans MS" w:cs="Arial"/>
                <w:sz w:val="18"/>
              </w:rPr>
              <w:t xml:space="preserve">, such as booklets and newsletters from </w:t>
            </w:r>
            <w:r w:rsidR="009A6004">
              <w:rPr>
                <w:rFonts w:ascii="Comic Sans MS" w:eastAsia="Arial" w:hAnsi="Comic Sans MS" w:cs="Arial"/>
                <w:sz w:val="18"/>
              </w:rPr>
              <w:t>the time of the redevelopment, w</w:t>
            </w:r>
            <w:r w:rsidR="00E667F3">
              <w:rPr>
                <w:rFonts w:ascii="Comic Sans MS" w:eastAsia="Arial" w:hAnsi="Comic Sans MS" w:cs="Arial"/>
                <w:sz w:val="18"/>
              </w:rPr>
              <w:t xml:space="preserve">hich makes them quite valid for my research. The </w:t>
            </w:r>
            <w:r w:rsidR="007029E4" w:rsidRPr="008D7801">
              <w:rPr>
                <w:rFonts w:ascii="Comic Sans MS" w:eastAsia="Arial" w:hAnsi="Comic Sans MS" w:cs="Arial"/>
                <w:sz w:val="18"/>
              </w:rPr>
              <w:t>State Libraries archives</w:t>
            </w:r>
            <w:r w:rsidR="00E667F3">
              <w:rPr>
                <w:rFonts w:ascii="Comic Sans MS" w:eastAsia="Arial" w:hAnsi="Comic Sans MS" w:cs="Arial"/>
                <w:sz w:val="18"/>
              </w:rPr>
              <w:t xml:space="preserve"> hold onto many of these</w:t>
            </w:r>
            <w:r w:rsidR="007029E4" w:rsidRPr="008D7801">
              <w:rPr>
                <w:rFonts w:ascii="Comic Sans MS" w:eastAsia="Arial" w:hAnsi="Comic Sans MS" w:cs="Arial"/>
                <w:sz w:val="18"/>
              </w:rPr>
              <w:t xml:space="preserve">. </w:t>
            </w:r>
          </w:p>
          <w:p w14:paraId="1E3131C5" w14:textId="388569EF" w:rsidR="001D3A31" w:rsidRPr="001D3A31" w:rsidRDefault="001D3A31" w:rsidP="001D3A31">
            <w:pPr>
              <w:spacing w:after="0" w:line="240" w:lineRule="auto"/>
              <w:rPr>
                <w:rFonts w:ascii="Comic Sans MS" w:hAnsi="Comic Sans MS"/>
                <w:color w:val="FF0000"/>
                <w:sz w:val="18"/>
              </w:rPr>
            </w:pPr>
            <w:r>
              <w:rPr>
                <w:rFonts w:ascii="Comic Sans MS" w:eastAsia="Arial" w:hAnsi="Comic Sans MS" w:cs="Arial"/>
                <w:color w:val="FF0000"/>
                <w:sz w:val="18"/>
              </w:rPr>
              <w:t xml:space="preserve">Were helpful in starting the source analysis and were informative. However mainly involved aims and pre redevelopment news. My end outcome needed to be focused on the impacts; therefore most of the information was invalid towards my outcome. </w:t>
            </w:r>
          </w:p>
        </w:tc>
        <w:tc>
          <w:tcPr>
            <w:tcW w:w="3261" w:type="dxa"/>
            <w:tcMar>
              <w:top w:w="100" w:type="dxa"/>
              <w:left w:w="108" w:type="dxa"/>
              <w:bottom w:w="100" w:type="dxa"/>
              <w:right w:w="108" w:type="dxa"/>
            </w:tcMar>
          </w:tcPr>
          <w:p w14:paraId="604F134E" w14:textId="119BC073" w:rsidR="00516373" w:rsidRPr="008D7801" w:rsidRDefault="007029E4" w:rsidP="007029E4">
            <w:pPr>
              <w:spacing w:after="0" w:line="240" w:lineRule="auto"/>
              <w:rPr>
                <w:rFonts w:ascii="Comic Sans MS" w:hAnsi="Comic Sans MS"/>
                <w:sz w:val="18"/>
              </w:rPr>
            </w:pPr>
            <w:r w:rsidRPr="008D7801">
              <w:rPr>
                <w:rFonts w:ascii="Comic Sans MS" w:eastAsia="Arial" w:hAnsi="Comic Sans MS" w:cs="Arial"/>
                <w:sz w:val="18"/>
              </w:rPr>
              <w:t xml:space="preserve">The reliability of the archive depends greatly on who has published it originally. </w:t>
            </w:r>
          </w:p>
        </w:tc>
        <w:tc>
          <w:tcPr>
            <w:tcW w:w="2976" w:type="dxa"/>
            <w:tcMar>
              <w:top w:w="100" w:type="dxa"/>
              <w:left w:w="108" w:type="dxa"/>
              <w:bottom w:w="100" w:type="dxa"/>
              <w:right w:w="108" w:type="dxa"/>
            </w:tcMar>
          </w:tcPr>
          <w:p w14:paraId="54A46EC7" w14:textId="7CFCF4FB" w:rsidR="00516373" w:rsidRPr="008D7801" w:rsidRDefault="007029E4">
            <w:pPr>
              <w:spacing w:after="0" w:line="240" w:lineRule="auto"/>
              <w:rPr>
                <w:rFonts w:ascii="Comic Sans MS" w:hAnsi="Comic Sans MS"/>
                <w:sz w:val="18"/>
              </w:rPr>
            </w:pPr>
            <w:r w:rsidRPr="008D7801">
              <w:rPr>
                <w:rFonts w:ascii="Comic Sans MS" w:eastAsia="Arial" w:hAnsi="Comic Sans MS" w:cs="Arial"/>
                <w:sz w:val="18"/>
              </w:rPr>
              <w:t xml:space="preserve">It shouldn't be overly difficult to contact the State Library </w:t>
            </w:r>
            <w:r w:rsidR="00261AD3">
              <w:rPr>
                <w:rFonts w:ascii="Comic Sans MS" w:eastAsia="Arial" w:hAnsi="Comic Sans MS" w:cs="Arial"/>
                <w:sz w:val="18"/>
              </w:rPr>
              <w:t>and access their reading room, or</w:t>
            </w:r>
            <w:r w:rsidRPr="008D7801">
              <w:rPr>
                <w:rFonts w:ascii="Comic Sans MS" w:eastAsia="Arial" w:hAnsi="Comic Sans MS" w:cs="Arial"/>
                <w:sz w:val="18"/>
              </w:rPr>
              <w:t xml:space="preserve"> </w:t>
            </w:r>
            <w:r w:rsidR="00261AD3">
              <w:rPr>
                <w:rFonts w:ascii="Comic Sans MS" w:eastAsia="Arial" w:hAnsi="Comic Sans MS" w:cs="Arial"/>
                <w:sz w:val="18"/>
              </w:rPr>
              <w:t xml:space="preserve">contact any </w:t>
            </w:r>
            <w:r w:rsidRPr="008D7801">
              <w:rPr>
                <w:rFonts w:ascii="Comic Sans MS" w:eastAsia="Arial" w:hAnsi="Comic Sans MS" w:cs="Arial"/>
                <w:sz w:val="18"/>
              </w:rPr>
              <w:t xml:space="preserve">other organization to hopefully access them. </w:t>
            </w:r>
          </w:p>
        </w:tc>
        <w:tc>
          <w:tcPr>
            <w:tcW w:w="2483" w:type="dxa"/>
            <w:tcMar>
              <w:top w:w="100" w:type="dxa"/>
              <w:left w:w="108" w:type="dxa"/>
              <w:bottom w:w="100" w:type="dxa"/>
              <w:right w:w="108" w:type="dxa"/>
            </w:tcMar>
          </w:tcPr>
          <w:p w14:paraId="433AA128" w14:textId="24E7F003" w:rsidR="00516373" w:rsidRPr="008D7801" w:rsidRDefault="007029E4" w:rsidP="007029E4">
            <w:pPr>
              <w:spacing w:after="0" w:line="240" w:lineRule="auto"/>
              <w:rPr>
                <w:rFonts w:ascii="Comic Sans MS" w:hAnsi="Comic Sans MS"/>
                <w:sz w:val="18"/>
              </w:rPr>
            </w:pPr>
            <w:r w:rsidRPr="008D7801">
              <w:rPr>
                <w:rFonts w:ascii="Comic Sans MS" w:eastAsia="Arial" w:hAnsi="Comic Sans MS" w:cs="Arial"/>
                <w:sz w:val="18"/>
              </w:rPr>
              <w:t xml:space="preserve">I may need to </w:t>
            </w:r>
            <w:r w:rsidR="009A6004">
              <w:rPr>
                <w:rFonts w:ascii="Comic Sans MS" w:eastAsia="Arial" w:hAnsi="Comic Sans MS" w:cs="Arial"/>
                <w:sz w:val="18"/>
              </w:rPr>
              <w:t xml:space="preserve">ask permission to </w:t>
            </w:r>
            <w:r w:rsidRPr="008D7801">
              <w:rPr>
                <w:rFonts w:ascii="Comic Sans MS" w:eastAsia="Arial" w:hAnsi="Comic Sans MS" w:cs="Arial"/>
                <w:sz w:val="18"/>
              </w:rPr>
              <w:t>photograph the archives, as some in the library might only be accessible from the reading room</w:t>
            </w:r>
            <w:r w:rsidR="002C49E1" w:rsidRPr="008D7801">
              <w:rPr>
                <w:rFonts w:ascii="Comic Sans MS" w:eastAsia="Arial" w:hAnsi="Comic Sans MS" w:cs="Arial"/>
                <w:sz w:val="18"/>
              </w:rPr>
              <w:t xml:space="preserve">. I also need to cite any </w:t>
            </w:r>
            <w:r w:rsidRPr="008D7801">
              <w:rPr>
                <w:rFonts w:ascii="Comic Sans MS" w:eastAsia="Arial" w:hAnsi="Comic Sans MS" w:cs="Arial"/>
                <w:sz w:val="18"/>
              </w:rPr>
              <w:t>links</w:t>
            </w:r>
            <w:r w:rsidR="002C49E1" w:rsidRPr="008D7801">
              <w:rPr>
                <w:rFonts w:ascii="Comic Sans MS" w:eastAsia="Arial" w:hAnsi="Comic Sans MS" w:cs="Arial"/>
                <w:sz w:val="18"/>
              </w:rPr>
              <w:t xml:space="preserve"> in bibliography.</w:t>
            </w:r>
          </w:p>
        </w:tc>
      </w:tr>
      <w:tr w:rsidR="00516373" w:rsidRPr="008D7801" w14:paraId="2C488066" w14:textId="77777777" w:rsidTr="001D3A31">
        <w:trPr>
          <w:trHeight w:val="1140"/>
        </w:trPr>
        <w:tc>
          <w:tcPr>
            <w:tcW w:w="1853" w:type="dxa"/>
            <w:tcMar>
              <w:top w:w="100" w:type="dxa"/>
              <w:left w:w="108" w:type="dxa"/>
              <w:bottom w:w="100" w:type="dxa"/>
              <w:right w:w="108" w:type="dxa"/>
            </w:tcMar>
          </w:tcPr>
          <w:p w14:paraId="705B92FD" w14:textId="77777777" w:rsidR="00516373" w:rsidRPr="008D7801" w:rsidRDefault="002C49E1">
            <w:pPr>
              <w:spacing w:after="0" w:line="240" w:lineRule="auto"/>
              <w:rPr>
                <w:rFonts w:ascii="Comic Sans MS" w:hAnsi="Comic Sans MS"/>
                <w:sz w:val="18"/>
              </w:rPr>
            </w:pPr>
            <w:r w:rsidRPr="008D7801">
              <w:rPr>
                <w:rFonts w:ascii="Comic Sans MS" w:eastAsia="Arial" w:hAnsi="Comic Sans MS" w:cs="Arial"/>
                <w:sz w:val="18"/>
              </w:rPr>
              <w:lastRenderedPageBreak/>
              <w:t>Surveys</w:t>
            </w:r>
          </w:p>
        </w:tc>
        <w:tc>
          <w:tcPr>
            <w:tcW w:w="3827" w:type="dxa"/>
            <w:tcMar>
              <w:top w:w="100" w:type="dxa"/>
              <w:left w:w="108" w:type="dxa"/>
              <w:bottom w:w="100" w:type="dxa"/>
              <w:right w:w="108" w:type="dxa"/>
            </w:tcMar>
          </w:tcPr>
          <w:p w14:paraId="61FDD0BA" w14:textId="77777777" w:rsidR="00516373" w:rsidRDefault="002C49E1" w:rsidP="003F1073">
            <w:pPr>
              <w:spacing w:after="0" w:line="240" w:lineRule="auto"/>
              <w:rPr>
                <w:rFonts w:ascii="Comic Sans MS" w:eastAsia="Arial" w:hAnsi="Comic Sans MS" w:cs="Arial"/>
                <w:sz w:val="18"/>
              </w:rPr>
            </w:pPr>
            <w:r w:rsidRPr="008D7801">
              <w:rPr>
                <w:rFonts w:ascii="Comic Sans MS" w:eastAsia="Arial" w:hAnsi="Comic Sans MS" w:cs="Arial"/>
                <w:sz w:val="18"/>
              </w:rPr>
              <w:t xml:space="preserve">This allows me to directly ask </w:t>
            </w:r>
            <w:r w:rsidR="003F1073">
              <w:rPr>
                <w:rFonts w:ascii="Comic Sans MS" w:eastAsia="Arial" w:hAnsi="Comic Sans MS" w:cs="Arial"/>
                <w:sz w:val="18"/>
              </w:rPr>
              <w:t>people within the city of Adelaide to see</w:t>
            </w:r>
            <w:r w:rsidRPr="008D7801">
              <w:rPr>
                <w:rFonts w:ascii="Comic Sans MS" w:eastAsia="Arial" w:hAnsi="Comic Sans MS" w:cs="Arial"/>
                <w:sz w:val="18"/>
              </w:rPr>
              <w:t xml:space="preserve"> what they think </w:t>
            </w:r>
            <w:r w:rsidR="007029E4" w:rsidRPr="008D7801">
              <w:rPr>
                <w:rFonts w:ascii="Comic Sans MS" w:eastAsia="Arial" w:hAnsi="Comic Sans MS" w:cs="Arial"/>
                <w:sz w:val="18"/>
              </w:rPr>
              <w:t>the impact the redevelopment has had</w:t>
            </w:r>
            <w:r w:rsidRPr="008D7801">
              <w:rPr>
                <w:rFonts w:ascii="Comic Sans MS" w:eastAsia="Arial" w:hAnsi="Comic Sans MS" w:cs="Arial"/>
                <w:sz w:val="18"/>
              </w:rPr>
              <w:t xml:space="preserve">, and have their responses on record. </w:t>
            </w:r>
          </w:p>
          <w:p w14:paraId="0422E3A2" w14:textId="28F14624" w:rsidR="009148A3" w:rsidRPr="009148A3" w:rsidRDefault="009A6004" w:rsidP="009A6004">
            <w:pPr>
              <w:spacing w:after="0" w:line="240" w:lineRule="auto"/>
              <w:rPr>
                <w:rFonts w:ascii="Comic Sans MS" w:hAnsi="Comic Sans MS"/>
                <w:color w:val="FF0000"/>
                <w:sz w:val="18"/>
              </w:rPr>
            </w:pPr>
            <w:r>
              <w:rPr>
                <w:rFonts w:ascii="Comic Sans MS" w:eastAsia="Arial" w:hAnsi="Comic Sans MS" w:cs="Arial"/>
                <w:color w:val="FF0000"/>
                <w:sz w:val="18"/>
              </w:rPr>
              <w:t>I eventually decided not use this in my research as I needed facts not opinions.</w:t>
            </w:r>
          </w:p>
        </w:tc>
        <w:tc>
          <w:tcPr>
            <w:tcW w:w="3261" w:type="dxa"/>
            <w:tcMar>
              <w:top w:w="100" w:type="dxa"/>
              <w:left w:w="108" w:type="dxa"/>
              <w:bottom w:w="100" w:type="dxa"/>
              <w:right w:w="108" w:type="dxa"/>
            </w:tcMar>
          </w:tcPr>
          <w:p w14:paraId="49836ABC" w14:textId="47943E35" w:rsidR="00516373" w:rsidRPr="008D7801" w:rsidRDefault="002C49E1" w:rsidP="007029E4">
            <w:pPr>
              <w:spacing w:after="0" w:line="240" w:lineRule="auto"/>
              <w:rPr>
                <w:rFonts w:ascii="Comic Sans MS" w:hAnsi="Comic Sans MS"/>
                <w:sz w:val="18"/>
              </w:rPr>
            </w:pPr>
            <w:r w:rsidRPr="008D7801">
              <w:rPr>
                <w:rFonts w:ascii="Comic Sans MS" w:eastAsia="Arial" w:hAnsi="Comic Sans MS" w:cs="Arial"/>
                <w:sz w:val="18"/>
              </w:rPr>
              <w:t xml:space="preserve">This </w:t>
            </w:r>
            <w:r w:rsidR="007029E4" w:rsidRPr="008D7801">
              <w:rPr>
                <w:rFonts w:ascii="Comic Sans MS" w:eastAsia="Arial" w:hAnsi="Comic Sans MS" w:cs="Arial"/>
                <w:sz w:val="18"/>
              </w:rPr>
              <w:t>is dependent</w:t>
            </w:r>
            <w:r w:rsidRPr="008D7801">
              <w:rPr>
                <w:rFonts w:ascii="Comic Sans MS" w:eastAsia="Arial" w:hAnsi="Comic Sans MS" w:cs="Arial"/>
                <w:sz w:val="18"/>
              </w:rPr>
              <w:t xml:space="preserve"> on how I </w:t>
            </w:r>
            <w:r w:rsidR="007029E4" w:rsidRPr="008D7801">
              <w:rPr>
                <w:rFonts w:ascii="Comic Sans MS" w:eastAsia="Arial" w:hAnsi="Comic Sans MS" w:cs="Arial"/>
                <w:sz w:val="18"/>
              </w:rPr>
              <w:t>word</w:t>
            </w:r>
            <w:r w:rsidRPr="008D7801">
              <w:rPr>
                <w:rFonts w:ascii="Comic Sans MS" w:eastAsia="Arial" w:hAnsi="Comic Sans MS" w:cs="Arial"/>
                <w:sz w:val="18"/>
              </w:rPr>
              <w:t xml:space="preserve"> my survey and </w:t>
            </w:r>
            <w:r w:rsidR="007029E4" w:rsidRPr="008D7801">
              <w:rPr>
                <w:rFonts w:ascii="Comic Sans MS" w:eastAsia="Arial" w:hAnsi="Comic Sans MS" w:cs="Arial"/>
                <w:sz w:val="18"/>
              </w:rPr>
              <w:t>whom</w:t>
            </w:r>
            <w:r w:rsidRPr="008D7801">
              <w:rPr>
                <w:rFonts w:ascii="Comic Sans MS" w:eastAsia="Arial" w:hAnsi="Comic Sans MS" w:cs="Arial"/>
                <w:sz w:val="18"/>
              </w:rPr>
              <w:t xml:space="preserve"> it is sent to. </w:t>
            </w:r>
            <w:r w:rsidR="003F1073">
              <w:rPr>
                <w:rFonts w:ascii="Comic Sans MS" w:eastAsia="Arial" w:hAnsi="Comic Sans MS" w:cs="Arial"/>
                <w:sz w:val="18"/>
              </w:rPr>
              <w:t>It is also very much dependant on the people answering, as their answers are opinions and not facts.</w:t>
            </w:r>
          </w:p>
        </w:tc>
        <w:tc>
          <w:tcPr>
            <w:tcW w:w="2976" w:type="dxa"/>
            <w:tcMar>
              <w:top w:w="100" w:type="dxa"/>
              <w:left w:w="108" w:type="dxa"/>
              <w:bottom w:w="100" w:type="dxa"/>
              <w:right w:w="108" w:type="dxa"/>
            </w:tcMar>
          </w:tcPr>
          <w:p w14:paraId="51A28091" w14:textId="4AEE12AF" w:rsidR="00516373" w:rsidRPr="008D7801" w:rsidRDefault="002C49E1">
            <w:pPr>
              <w:spacing w:after="0" w:line="240" w:lineRule="auto"/>
              <w:rPr>
                <w:rFonts w:ascii="Comic Sans MS" w:hAnsi="Comic Sans MS"/>
                <w:sz w:val="18"/>
              </w:rPr>
            </w:pPr>
            <w:r w:rsidRPr="008D7801">
              <w:rPr>
                <w:rFonts w:ascii="Comic Sans MS" w:eastAsia="Arial" w:hAnsi="Comic Sans MS" w:cs="Arial"/>
                <w:sz w:val="18"/>
              </w:rPr>
              <w:t>People may take a long time to fill out the survey, or not fill it out at all. I will need to send it to a large number of people</w:t>
            </w:r>
            <w:r w:rsidR="007029E4" w:rsidRPr="008D7801">
              <w:rPr>
                <w:rFonts w:ascii="Comic Sans MS" w:eastAsia="Arial" w:hAnsi="Comic Sans MS" w:cs="Arial"/>
                <w:sz w:val="18"/>
              </w:rPr>
              <w:t>.</w:t>
            </w:r>
          </w:p>
        </w:tc>
        <w:tc>
          <w:tcPr>
            <w:tcW w:w="2483" w:type="dxa"/>
            <w:tcMar>
              <w:top w:w="100" w:type="dxa"/>
              <w:left w:w="108" w:type="dxa"/>
              <w:bottom w:w="100" w:type="dxa"/>
              <w:right w:w="108" w:type="dxa"/>
            </w:tcMar>
          </w:tcPr>
          <w:p w14:paraId="622B2572" w14:textId="3FBE75C7" w:rsidR="00516373" w:rsidRPr="008D7801" w:rsidRDefault="007029E4">
            <w:pPr>
              <w:spacing w:after="0" w:line="240" w:lineRule="auto"/>
              <w:rPr>
                <w:rFonts w:ascii="Comic Sans MS" w:hAnsi="Comic Sans MS"/>
                <w:sz w:val="18"/>
              </w:rPr>
            </w:pPr>
            <w:r w:rsidRPr="008D7801">
              <w:rPr>
                <w:rFonts w:ascii="Comic Sans MS" w:eastAsia="Arial" w:hAnsi="Comic Sans MS" w:cs="Arial"/>
                <w:sz w:val="18"/>
              </w:rPr>
              <w:t xml:space="preserve">Some may wish to be anonymous throughout the surveys </w:t>
            </w:r>
            <w:r w:rsidR="003F1073" w:rsidRPr="008D7801">
              <w:rPr>
                <w:rFonts w:ascii="Comic Sans MS" w:eastAsia="Arial" w:hAnsi="Comic Sans MS" w:cs="Arial"/>
                <w:sz w:val="18"/>
              </w:rPr>
              <w:t>responses</w:t>
            </w:r>
            <w:r w:rsidR="003F1073">
              <w:rPr>
                <w:rFonts w:ascii="Comic Sans MS" w:eastAsia="Arial" w:hAnsi="Comic Sans MS" w:cs="Arial"/>
                <w:sz w:val="18"/>
              </w:rPr>
              <w:t xml:space="preserve">; also asking permission to use their info is important. </w:t>
            </w:r>
          </w:p>
        </w:tc>
      </w:tr>
      <w:tr w:rsidR="00516373" w:rsidRPr="008D7801" w14:paraId="51834B27" w14:textId="77777777" w:rsidTr="001D3A31">
        <w:trPr>
          <w:trHeight w:val="1140"/>
        </w:trPr>
        <w:tc>
          <w:tcPr>
            <w:tcW w:w="1853" w:type="dxa"/>
            <w:tcMar>
              <w:top w:w="100" w:type="dxa"/>
              <w:left w:w="108" w:type="dxa"/>
              <w:bottom w:w="100" w:type="dxa"/>
              <w:right w:w="108" w:type="dxa"/>
            </w:tcMar>
          </w:tcPr>
          <w:p w14:paraId="747297CD" w14:textId="3B57EA89" w:rsidR="00516373" w:rsidRPr="008D7801" w:rsidRDefault="007029E4">
            <w:pPr>
              <w:spacing w:after="0" w:line="240" w:lineRule="auto"/>
              <w:rPr>
                <w:rFonts w:ascii="Comic Sans MS" w:hAnsi="Comic Sans MS"/>
                <w:sz w:val="18"/>
              </w:rPr>
            </w:pPr>
            <w:r w:rsidRPr="008D7801">
              <w:rPr>
                <w:rFonts w:ascii="Comic Sans MS" w:eastAsia="Arial" w:hAnsi="Comic Sans MS" w:cs="Arial"/>
                <w:sz w:val="18"/>
              </w:rPr>
              <w:t>Government Website</w:t>
            </w:r>
          </w:p>
        </w:tc>
        <w:tc>
          <w:tcPr>
            <w:tcW w:w="3827" w:type="dxa"/>
            <w:tcMar>
              <w:top w:w="100" w:type="dxa"/>
              <w:left w:w="108" w:type="dxa"/>
              <w:bottom w:w="100" w:type="dxa"/>
              <w:right w:w="108" w:type="dxa"/>
            </w:tcMar>
          </w:tcPr>
          <w:p w14:paraId="6B369000" w14:textId="58F8D1F4" w:rsidR="00516373" w:rsidRPr="008D7801" w:rsidRDefault="00FD0A39" w:rsidP="003F1073">
            <w:pPr>
              <w:spacing w:after="0" w:line="240" w:lineRule="auto"/>
              <w:rPr>
                <w:rFonts w:ascii="Comic Sans MS" w:hAnsi="Comic Sans MS"/>
                <w:sz w:val="18"/>
              </w:rPr>
            </w:pPr>
            <w:r w:rsidRPr="008D7801">
              <w:rPr>
                <w:rFonts w:ascii="Comic Sans MS" w:eastAsia="Arial" w:hAnsi="Comic Sans MS" w:cs="Arial"/>
                <w:sz w:val="18"/>
              </w:rPr>
              <w:t xml:space="preserve">If accessing the right departments publications/records the information may be extremely </w:t>
            </w:r>
            <w:r w:rsidR="003F1073">
              <w:rPr>
                <w:rFonts w:ascii="Comic Sans MS" w:eastAsia="Arial" w:hAnsi="Comic Sans MS" w:cs="Arial"/>
                <w:sz w:val="18"/>
              </w:rPr>
              <w:t>valid</w:t>
            </w:r>
            <w:r w:rsidR="009148A3">
              <w:rPr>
                <w:rFonts w:ascii="Comic Sans MS" w:eastAsia="Arial" w:hAnsi="Comic Sans MS" w:cs="Arial"/>
                <w:sz w:val="18"/>
              </w:rPr>
              <w:t xml:space="preserve"> for me</w:t>
            </w:r>
            <w:r w:rsidRPr="008D7801">
              <w:rPr>
                <w:rFonts w:ascii="Comic Sans MS" w:eastAsia="Arial" w:hAnsi="Comic Sans MS" w:cs="Arial"/>
                <w:sz w:val="18"/>
              </w:rPr>
              <w:t xml:space="preserve"> in determining aims set out by the government. </w:t>
            </w:r>
          </w:p>
        </w:tc>
        <w:tc>
          <w:tcPr>
            <w:tcW w:w="3261" w:type="dxa"/>
            <w:tcMar>
              <w:top w:w="100" w:type="dxa"/>
              <w:left w:w="108" w:type="dxa"/>
              <w:bottom w:w="100" w:type="dxa"/>
              <w:right w:w="108" w:type="dxa"/>
            </w:tcMar>
          </w:tcPr>
          <w:p w14:paraId="273F4C02" w14:textId="647C35E5" w:rsidR="00516373" w:rsidRPr="008D7801" w:rsidRDefault="00FD0A39">
            <w:pPr>
              <w:spacing w:after="0" w:line="240" w:lineRule="auto"/>
              <w:rPr>
                <w:rFonts w:ascii="Comic Sans MS" w:hAnsi="Comic Sans MS"/>
                <w:sz w:val="18"/>
              </w:rPr>
            </w:pPr>
            <w:r w:rsidRPr="008D7801">
              <w:rPr>
                <w:rFonts w:ascii="Comic Sans MS" w:eastAsia="Arial" w:hAnsi="Comic Sans MS" w:cs="Arial"/>
                <w:sz w:val="18"/>
              </w:rPr>
              <w:t xml:space="preserve">Some of the sources may become bias towards the project. However the information can still be reliable as it is government information. </w:t>
            </w:r>
          </w:p>
        </w:tc>
        <w:tc>
          <w:tcPr>
            <w:tcW w:w="2976" w:type="dxa"/>
            <w:tcMar>
              <w:top w:w="100" w:type="dxa"/>
              <w:left w:w="108" w:type="dxa"/>
              <w:bottom w:w="100" w:type="dxa"/>
              <w:right w:w="108" w:type="dxa"/>
            </w:tcMar>
          </w:tcPr>
          <w:p w14:paraId="4253B3E1" w14:textId="39C481A1" w:rsidR="00516373" w:rsidRPr="008D7801" w:rsidRDefault="00FD0A39">
            <w:pPr>
              <w:spacing w:after="0" w:line="240" w:lineRule="auto"/>
              <w:rPr>
                <w:rFonts w:ascii="Comic Sans MS" w:hAnsi="Comic Sans MS"/>
                <w:sz w:val="18"/>
              </w:rPr>
            </w:pPr>
            <w:r w:rsidRPr="008D7801">
              <w:rPr>
                <w:rFonts w:ascii="Comic Sans MS" w:eastAsia="Arial" w:hAnsi="Comic Sans MS" w:cs="Arial"/>
                <w:sz w:val="18"/>
              </w:rPr>
              <w:t xml:space="preserve">Some of the records may become quite difficult to access, as it is confidential. </w:t>
            </w:r>
          </w:p>
        </w:tc>
        <w:tc>
          <w:tcPr>
            <w:tcW w:w="2483" w:type="dxa"/>
            <w:tcMar>
              <w:top w:w="100" w:type="dxa"/>
              <w:left w:w="108" w:type="dxa"/>
              <w:bottom w:w="100" w:type="dxa"/>
              <w:right w:w="108" w:type="dxa"/>
            </w:tcMar>
          </w:tcPr>
          <w:p w14:paraId="20289FB3" w14:textId="13825842" w:rsidR="00516373" w:rsidRPr="008D7801" w:rsidRDefault="00FD0A39" w:rsidP="00FD0A39">
            <w:pPr>
              <w:spacing w:after="0" w:line="240" w:lineRule="auto"/>
              <w:rPr>
                <w:rFonts w:ascii="Comic Sans MS" w:hAnsi="Comic Sans MS"/>
                <w:sz w:val="18"/>
              </w:rPr>
            </w:pPr>
            <w:r w:rsidRPr="008D7801">
              <w:rPr>
                <w:rFonts w:ascii="Comic Sans MS" w:eastAsia="Arial" w:hAnsi="Comic Sans MS" w:cs="Arial"/>
                <w:sz w:val="18"/>
              </w:rPr>
              <w:t>I will need to cite the websites</w:t>
            </w:r>
            <w:r w:rsidR="003F1073">
              <w:rPr>
                <w:rFonts w:ascii="Comic Sans MS" w:eastAsia="Arial" w:hAnsi="Comic Sans MS" w:cs="Arial"/>
                <w:sz w:val="18"/>
              </w:rPr>
              <w:t xml:space="preserve">, and also ask permission to use the information. </w:t>
            </w:r>
          </w:p>
        </w:tc>
      </w:tr>
      <w:tr w:rsidR="00516373" w:rsidRPr="008D7801" w14:paraId="5D2B893D" w14:textId="77777777" w:rsidTr="001D3A31">
        <w:trPr>
          <w:trHeight w:val="1140"/>
        </w:trPr>
        <w:tc>
          <w:tcPr>
            <w:tcW w:w="1853" w:type="dxa"/>
            <w:tcMar>
              <w:top w:w="100" w:type="dxa"/>
              <w:left w:w="108" w:type="dxa"/>
              <w:bottom w:w="100" w:type="dxa"/>
              <w:right w:w="108" w:type="dxa"/>
            </w:tcMar>
          </w:tcPr>
          <w:p w14:paraId="34E6E8B1" w14:textId="581967B0" w:rsidR="00516373" w:rsidRPr="008D7801" w:rsidRDefault="001C40B2" w:rsidP="00FD0A39">
            <w:pPr>
              <w:spacing w:after="0" w:line="240" w:lineRule="auto"/>
              <w:rPr>
                <w:rFonts w:ascii="Comic Sans MS" w:hAnsi="Comic Sans MS"/>
                <w:sz w:val="18"/>
              </w:rPr>
            </w:pPr>
            <w:r>
              <w:rPr>
                <w:rFonts w:ascii="Comic Sans MS" w:eastAsia="Arial" w:hAnsi="Comic Sans MS" w:cs="Arial"/>
                <w:sz w:val="18"/>
              </w:rPr>
              <w:t>Personal Conversations (</w:t>
            </w:r>
            <w:r w:rsidR="00FD0A39" w:rsidRPr="008D7801">
              <w:rPr>
                <w:rFonts w:ascii="Comic Sans MS" w:eastAsia="Arial" w:hAnsi="Comic Sans MS" w:cs="Arial"/>
                <w:sz w:val="18"/>
              </w:rPr>
              <w:t>Colleen McEwen &amp; Trevor Jones</w:t>
            </w:r>
            <w:r w:rsidR="002C49E1" w:rsidRPr="008D7801">
              <w:rPr>
                <w:rFonts w:ascii="Comic Sans MS" w:eastAsia="Arial" w:hAnsi="Comic Sans MS" w:cs="Arial"/>
                <w:sz w:val="18"/>
              </w:rPr>
              <w:t xml:space="preserve"> – </w:t>
            </w:r>
            <w:r w:rsidR="00FD0A39" w:rsidRPr="008D7801">
              <w:rPr>
                <w:rFonts w:ascii="Comic Sans MS" w:eastAsia="Arial" w:hAnsi="Comic Sans MS" w:cs="Arial"/>
                <w:sz w:val="18"/>
              </w:rPr>
              <w:t>both tour guides at the Adelaide Oval</w:t>
            </w:r>
            <w:r w:rsidR="00395C8A">
              <w:rPr>
                <w:rFonts w:ascii="Comic Sans MS" w:eastAsia="Arial" w:hAnsi="Comic Sans MS" w:cs="Arial"/>
                <w:sz w:val="18"/>
              </w:rPr>
              <w:t>, John Kain, Kellie Grady, Tim Lynas and Greg Howe)</w:t>
            </w:r>
          </w:p>
        </w:tc>
        <w:tc>
          <w:tcPr>
            <w:tcW w:w="3827" w:type="dxa"/>
            <w:tcMar>
              <w:top w:w="100" w:type="dxa"/>
              <w:left w:w="108" w:type="dxa"/>
              <w:bottom w:w="100" w:type="dxa"/>
              <w:right w:w="108" w:type="dxa"/>
            </w:tcMar>
          </w:tcPr>
          <w:p w14:paraId="197999C2" w14:textId="5FE1A401" w:rsidR="00516373" w:rsidRPr="008D7801" w:rsidRDefault="00FD0A39">
            <w:pPr>
              <w:spacing w:after="0" w:line="240" w:lineRule="auto"/>
              <w:rPr>
                <w:rFonts w:ascii="Comic Sans MS" w:hAnsi="Comic Sans MS"/>
                <w:sz w:val="18"/>
              </w:rPr>
            </w:pPr>
            <w:r w:rsidRPr="008D7801">
              <w:rPr>
                <w:rFonts w:ascii="Comic Sans MS" w:eastAsia="Arial" w:hAnsi="Comic Sans MS" w:cs="Arial"/>
                <w:sz w:val="18"/>
              </w:rPr>
              <w:t>Both Colleen and Trevor have a lot of statistics regarding the oval and the project. From them</w:t>
            </w:r>
            <w:r w:rsidR="002C49E1" w:rsidRPr="008D7801">
              <w:rPr>
                <w:rFonts w:ascii="Comic Sans MS" w:eastAsia="Arial" w:hAnsi="Comic Sans MS" w:cs="Arial"/>
                <w:sz w:val="18"/>
              </w:rPr>
              <w:t>, I can find out about the process involved</w:t>
            </w:r>
            <w:r w:rsidRPr="008D7801">
              <w:rPr>
                <w:rFonts w:ascii="Comic Sans MS" w:eastAsia="Arial" w:hAnsi="Comic Sans MS" w:cs="Arial"/>
                <w:sz w:val="18"/>
              </w:rPr>
              <w:t xml:space="preserve"> perhaps, along with statistics. </w:t>
            </w:r>
            <w:r w:rsidR="00395C8A">
              <w:rPr>
                <w:rFonts w:ascii="Comic Sans MS" w:eastAsia="Arial" w:hAnsi="Comic Sans MS" w:cs="Arial"/>
                <w:sz w:val="18"/>
              </w:rPr>
              <w:t xml:space="preserve">Talking to John, Kellie and Tim would assist in asking them questions, as they are all SACA members. Greg Howe led the “no” campaign against the redevelopment. His views post redevelopment would be a good help. </w:t>
            </w:r>
          </w:p>
        </w:tc>
        <w:tc>
          <w:tcPr>
            <w:tcW w:w="3261" w:type="dxa"/>
            <w:tcMar>
              <w:top w:w="100" w:type="dxa"/>
              <w:left w:w="108" w:type="dxa"/>
              <w:bottom w:w="100" w:type="dxa"/>
              <w:right w:w="108" w:type="dxa"/>
            </w:tcMar>
          </w:tcPr>
          <w:p w14:paraId="690C5794" w14:textId="342B4457" w:rsidR="00516373" w:rsidRPr="008D7801" w:rsidRDefault="00FD0A39" w:rsidP="009148A3">
            <w:pPr>
              <w:spacing w:after="0" w:line="240" w:lineRule="auto"/>
              <w:rPr>
                <w:rFonts w:ascii="Comic Sans MS" w:hAnsi="Comic Sans MS"/>
                <w:sz w:val="18"/>
              </w:rPr>
            </w:pPr>
            <w:r w:rsidRPr="008D7801">
              <w:rPr>
                <w:rFonts w:ascii="Comic Sans MS" w:eastAsia="Arial" w:hAnsi="Comic Sans MS" w:cs="Arial"/>
                <w:sz w:val="18"/>
              </w:rPr>
              <w:t>Being employed by the oval, their information s</w:t>
            </w:r>
            <w:r w:rsidR="009148A3">
              <w:rPr>
                <w:rFonts w:ascii="Comic Sans MS" w:eastAsia="Arial" w:hAnsi="Comic Sans MS" w:cs="Arial"/>
                <w:sz w:val="18"/>
              </w:rPr>
              <w:t>hould be up to date</w:t>
            </w:r>
            <w:r w:rsidRPr="008D7801">
              <w:rPr>
                <w:rFonts w:ascii="Comic Sans MS" w:eastAsia="Arial" w:hAnsi="Comic Sans MS" w:cs="Arial"/>
                <w:sz w:val="18"/>
              </w:rPr>
              <w:t>.</w:t>
            </w:r>
            <w:r w:rsidR="009148A3">
              <w:rPr>
                <w:rFonts w:ascii="Comic Sans MS" w:eastAsia="Arial" w:hAnsi="Comic Sans MS" w:cs="Arial"/>
                <w:sz w:val="18"/>
              </w:rPr>
              <w:t xml:space="preserve"> However their source of information could be Adelaide Oval, who </w:t>
            </w:r>
            <w:r w:rsidR="009A6004">
              <w:rPr>
                <w:rFonts w:ascii="Comic Sans MS" w:eastAsia="Arial" w:hAnsi="Comic Sans MS" w:cs="Arial"/>
                <w:sz w:val="18"/>
              </w:rPr>
              <w:t xml:space="preserve">may </w:t>
            </w:r>
            <w:r w:rsidR="009148A3">
              <w:rPr>
                <w:rFonts w:ascii="Comic Sans MS" w:eastAsia="Arial" w:hAnsi="Comic Sans MS" w:cs="Arial"/>
                <w:sz w:val="18"/>
              </w:rPr>
              <w:t>give sensationalised information. Also their information may</w:t>
            </w:r>
            <w:r w:rsidR="009A6004">
              <w:rPr>
                <w:rFonts w:ascii="Comic Sans MS" w:eastAsia="Arial" w:hAnsi="Comic Sans MS" w:cs="Arial"/>
                <w:sz w:val="18"/>
              </w:rPr>
              <w:t xml:space="preserve"> </w:t>
            </w:r>
            <w:r w:rsidR="009148A3">
              <w:rPr>
                <w:rFonts w:ascii="Comic Sans MS" w:eastAsia="Arial" w:hAnsi="Comic Sans MS" w:cs="Arial"/>
                <w:sz w:val="18"/>
              </w:rPr>
              <w:t>be mainly opinion</w:t>
            </w:r>
            <w:r w:rsidR="009A6004">
              <w:rPr>
                <w:rFonts w:ascii="Comic Sans MS" w:eastAsia="Arial" w:hAnsi="Comic Sans MS" w:cs="Arial"/>
                <w:sz w:val="18"/>
              </w:rPr>
              <w:t>s</w:t>
            </w:r>
            <w:r w:rsidR="009148A3">
              <w:rPr>
                <w:rFonts w:ascii="Comic Sans MS" w:eastAsia="Arial" w:hAnsi="Comic Sans MS" w:cs="Arial"/>
                <w:sz w:val="18"/>
              </w:rPr>
              <w:t>.</w:t>
            </w:r>
            <w:r w:rsidRPr="008D7801">
              <w:rPr>
                <w:rFonts w:ascii="Comic Sans MS" w:eastAsia="Arial" w:hAnsi="Comic Sans MS" w:cs="Arial"/>
                <w:sz w:val="18"/>
              </w:rPr>
              <w:t xml:space="preserve"> </w:t>
            </w:r>
            <w:r w:rsidR="00395C8A">
              <w:rPr>
                <w:rFonts w:ascii="Comic Sans MS" w:eastAsia="Arial" w:hAnsi="Comic Sans MS" w:cs="Arial"/>
                <w:sz w:val="18"/>
              </w:rPr>
              <w:t>Being interested SACA members the opinions of John, Kellie and Tim should be reliable</w:t>
            </w:r>
            <w:r w:rsidR="009148A3">
              <w:rPr>
                <w:rFonts w:ascii="Comic Sans MS" w:eastAsia="Arial" w:hAnsi="Comic Sans MS" w:cs="Arial"/>
                <w:sz w:val="18"/>
              </w:rPr>
              <w:t>, however still opinion</w:t>
            </w:r>
            <w:r w:rsidR="00395C8A">
              <w:rPr>
                <w:rFonts w:ascii="Comic Sans MS" w:eastAsia="Arial" w:hAnsi="Comic Sans MS" w:cs="Arial"/>
                <w:sz w:val="18"/>
              </w:rPr>
              <w:t>. Greg Howe maybe bias</w:t>
            </w:r>
            <w:r w:rsidR="009A6004">
              <w:rPr>
                <w:rFonts w:ascii="Comic Sans MS" w:eastAsia="Arial" w:hAnsi="Comic Sans MS" w:cs="Arial"/>
                <w:sz w:val="18"/>
              </w:rPr>
              <w:t>ed</w:t>
            </w:r>
            <w:r w:rsidR="00395C8A">
              <w:rPr>
                <w:rFonts w:ascii="Comic Sans MS" w:eastAsia="Arial" w:hAnsi="Comic Sans MS" w:cs="Arial"/>
                <w:sz w:val="18"/>
              </w:rPr>
              <w:t xml:space="preserve"> as he held strong views prior to the redevelopment. </w:t>
            </w:r>
          </w:p>
        </w:tc>
        <w:tc>
          <w:tcPr>
            <w:tcW w:w="2976" w:type="dxa"/>
            <w:tcMar>
              <w:top w:w="100" w:type="dxa"/>
              <w:left w:w="108" w:type="dxa"/>
              <w:bottom w:w="100" w:type="dxa"/>
              <w:right w:w="108" w:type="dxa"/>
            </w:tcMar>
          </w:tcPr>
          <w:p w14:paraId="1988BA23" w14:textId="756C0A0E" w:rsidR="00516373" w:rsidRPr="008D7801" w:rsidRDefault="00FD0A39">
            <w:pPr>
              <w:spacing w:after="0" w:line="240" w:lineRule="auto"/>
              <w:rPr>
                <w:rFonts w:ascii="Comic Sans MS" w:hAnsi="Comic Sans MS"/>
                <w:sz w:val="18"/>
              </w:rPr>
            </w:pPr>
            <w:r w:rsidRPr="008D7801">
              <w:rPr>
                <w:rFonts w:ascii="Comic Sans MS" w:eastAsia="Arial" w:hAnsi="Comic Sans MS" w:cs="Arial"/>
                <w:sz w:val="18"/>
              </w:rPr>
              <w:t>Use of weekend/holiday time should allow visiting the oval and taking a tour</w:t>
            </w:r>
            <w:r w:rsidR="002C49E1" w:rsidRPr="008D7801">
              <w:rPr>
                <w:rFonts w:ascii="Comic Sans MS" w:eastAsia="Arial" w:hAnsi="Comic Sans MS" w:cs="Arial"/>
                <w:sz w:val="18"/>
              </w:rPr>
              <w:t>.</w:t>
            </w:r>
            <w:r w:rsidRPr="008D7801">
              <w:rPr>
                <w:rFonts w:ascii="Comic Sans MS" w:eastAsia="Arial" w:hAnsi="Comic Sans MS" w:cs="Arial"/>
                <w:sz w:val="18"/>
              </w:rPr>
              <w:t xml:space="preserve"> A booking may be essential, as they are the busiest times for tours. </w:t>
            </w:r>
            <w:r w:rsidR="00395C8A">
              <w:rPr>
                <w:rFonts w:ascii="Comic Sans MS" w:eastAsia="Arial" w:hAnsi="Comic Sans MS" w:cs="Arial"/>
                <w:sz w:val="18"/>
              </w:rPr>
              <w:t xml:space="preserve">This would also assist in contacting John, Kellie, Tim and Greg. </w:t>
            </w:r>
          </w:p>
        </w:tc>
        <w:tc>
          <w:tcPr>
            <w:tcW w:w="2483" w:type="dxa"/>
            <w:tcMar>
              <w:top w:w="100" w:type="dxa"/>
              <w:left w:w="108" w:type="dxa"/>
              <w:bottom w:w="100" w:type="dxa"/>
              <w:right w:w="108" w:type="dxa"/>
            </w:tcMar>
          </w:tcPr>
          <w:p w14:paraId="2D597D60" w14:textId="4B89D707" w:rsidR="00516373" w:rsidRPr="008D7801" w:rsidRDefault="002C49E1" w:rsidP="00FD0A39">
            <w:pPr>
              <w:spacing w:after="0" w:line="240" w:lineRule="auto"/>
              <w:rPr>
                <w:rFonts w:ascii="Comic Sans MS" w:hAnsi="Comic Sans MS"/>
                <w:sz w:val="18"/>
              </w:rPr>
            </w:pPr>
            <w:r w:rsidRPr="008D7801">
              <w:rPr>
                <w:rFonts w:ascii="Comic Sans MS" w:eastAsia="Arial" w:hAnsi="Comic Sans MS" w:cs="Arial"/>
                <w:sz w:val="18"/>
              </w:rPr>
              <w:t>I will</w:t>
            </w:r>
            <w:r w:rsidR="00FD0A39" w:rsidRPr="008D7801">
              <w:rPr>
                <w:rFonts w:ascii="Comic Sans MS" w:eastAsia="Arial" w:hAnsi="Comic Sans MS" w:cs="Arial"/>
                <w:sz w:val="18"/>
              </w:rPr>
              <w:t xml:space="preserve"> need to seek consent to use their</w:t>
            </w:r>
            <w:r w:rsidRPr="008D7801">
              <w:rPr>
                <w:rFonts w:ascii="Comic Sans MS" w:eastAsia="Arial" w:hAnsi="Comic Sans MS" w:cs="Arial"/>
                <w:sz w:val="18"/>
              </w:rPr>
              <w:t xml:space="preserve"> name</w:t>
            </w:r>
            <w:r w:rsidR="00FD0A39" w:rsidRPr="008D7801">
              <w:rPr>
                <w:rFonts w:ascii="Comic Sans MS" w:eastAsia="Arial" w:hAnsi="Comic Sans MS" w:cs="Arial"/>
                <w:sz w:val="18"/>
              </w:rPr>
              <w:t>s</w:t>
            </w:r>
            <w:r w:rsidRPr="008D7801">
              <w:rPr>
                <w:rFonts w:ascii="Comic Sans MS" w:eastAsia="Arial" w:hAnsi="Comic Sans MS" w:cs="Arial"/>
                <w:sz w:val="18"/>
              </w:rPr>
              <w:t xml:space="preserve"> and information </w:t>
            </w:r>
            <w:r w:rsidR="00FD0A39" w:rsidRPr="008D7801">
              <w:rPr>
                <w:rFonts w:ascii="Comic Sans MS" w:eastAsia="Arial" w:hAnsi="Comic Sans MS" w:cs="Arial"/>
                <w:sz w:val="18"/>
              </w:rPr>
              <w:t>they give</w:t>
            </w:r>
            <w:r w:rsidRPr="008D7801">
              <w:rPr>
                <w:rFonts w:ascii="Comic Sans MS" w:eastAsia="Arial" w:hAnsi="Comic Sans MS" w:cs="Arial"/>
                <w:sz w:val="18"/>
              </w:rPr>
              <w:t xml:space="preserve">. </w:t>
            </w:r>
          </w:p>
        </w:tc>
      </w:tr>
      <w:tr w:rsidR="00516373" w:rsidRPr="008D7801" w14:paraId="7500AC6C" w14:textId="77777777" w:rsidTr="001D3A31">
        <w:trPr>
          <w:trHeight w:val="1140"/>
        </w:trPr>
        <w:tc>
          <w:tcPr>
            <w:tcW w:w="1853" w:type="dxa"/>
            <w:tcMar>
              <w:top w:w="100" w:type="dxa"/>
              <w:left w:w="108" w:type="dxa"/>
              <w:bottom w:w="100" w:type="dxa"/>
              <w:right w:w="108" w:type="dxa"/>
            </w:tcMar>
          </w:tcPr>
          <w:p w14:paraId="6A3CE04B" w14:textId="22607E05" w:rsidR="00516373" w:rsidRPr="008D7801" w:rsidRDefault="00FD0A39">
            <w:pPr>
              <w:spacing w:after="0" w:line="240" w:lineRule="auto"/>
              <w:rPr>
                <w:rFonts w:ascii="Comic Sans MS" w:hAnsi="Comic Sans MS"/>
                <w:sz w:val="18"/>
              </w:rPr>
            </w:pPr>
            <w:r w:rsidRPr="008D7801">
              <w:rPr>
                <w:rFonts w:ascii="Comic Sans MS" w:eastAsia="Arial" w:hAnsi="Comic Sans MS" w:cs="Arial"/>
                <w:sz w:val="18"/>
              </w:rPr>
              <w:t>Newsletters</w:t>
            </w:r>
          </w:p>
        </w:tc>
        <w:tc>
          <w:tcPr>
            <w:tcW w:w="3827" w:type="dxa"/>
            <w:tcMar>
              <w:top w:w="100" w:type="dxa"/>
              <w:left w:w="108" w:type="dxa"/>
              <w:bottom w:w="100" w:type="dxa"/>
              <w:right w:w="108" w:type="dxa"/>
            </w:tcMar>
          </w:tcPr>
          <w:p w14:paraId="3C75961B" w14:textId="30911338" w:rsidR="00516373" w:rsidRPr="008D7801" w:rsidRDefault="00FD0A39">
            <w:pPr>
              <w:spacing w:after="0" w:line="240" w:lineRule="auto"/>
              <w:rPr>
                <w:rFonts w:ascii="Comic Sans MS" w:hAnsi="Comic Sans MS"/>
                <w:sz w:val="18"/>
              </w:rPr>
            </w:pPr>
            <w:r w:rsidRPr="008D7801">
              <w:rPr>
                <w:rFonts w:ascii="Comic Sans MS" w:eastAsia="Arial" w:hAnsi="Comic Sans MS" w:cs="Arial"/>
                <w:sz w:val="18"/>
              </w:rPr>
              <w:t>From newsletters, I may be able to access previous copies. Which were published at the time of the construction. With relevant information regarding the buildings impact on the city.</w:t>
            </w:r>
          </w:p>
        </w:tc>
        <w:tc>
          <w:tcPr>
            <w:tcW w:w="3261" w:type="dxa"/>
            <w:tcMar>
              <w:top w:w="100" w:type="dxa"/>
              <w:left w:w="108" w:type="dxa"/>
              <w:bottom w:w="100" w:type="dxa"/>
              <w:right w:w="108" w:type="dxa"/>
            </w:tcMar>
          </w:tcPr>
          <w:p w14:paraId="060C6321" w14:textId="7114B6BE" w:rsidR="00516373" w:rsidRPr="008D7801" w:rsidRDefault="009A6004">
            <w:pPr>
              <w:spacing w:after="0" w:line="240" w:lineRule="auto"/>
              <w:rPr>
                <w:rFonts w:ascii="Comic Sans MS" w:hAnsi="Comic Sans MS"/>
                <w:sz w:val="18"/>
              </w:rPr>
            </w:pPr>
            <w:r>
              <w:rPr>
                <w:rFonts w:ascii="Comic Sans MS" w:eastAsia="Arial" w:hAnsi="Comic Sans MS" w:cs="Arial"/>
                <w:sz w:val="18"/>
              </w:rPr>
              <w:t>The reliability is depende</w:t>
            </w:r>
            <w:r w:rsidR="00FD0A39" w:rsidRPr="008D7801">
              <w:rPr>
                <w:rFonts w:ascii="Comic Sans MS" w:eastAsia="Arial" w:hAnsi="Comic Sans MS" w:cs="Arial"/>
                <w:sz w:val="18"/>
              </w:rPr>
              <w:t xml:space="preserve">nt on whoever publishes it. However if published by a trustworthy organisation, it should be trustworthy. </w:t>
            </w:r>
            <w:r w:rsidR="009148A3">
              <w:rPr>
                <w:rFonts w:ascii="Comic Sans MS" w:eastAsia="Arial" w:hAnsi="Comic Sans MS" w:cs="Arial"/>
                <w:sz w:val="18"/>
              </w:rPr>
              <w:t xml:space="preserve">This could be seen in </w:t>
            </w:r>
            <w:r w:rsidR="009148A3">
              <w:rPr>
                <w:rFonts w:ascii="Comic Sans MS" w:eastAsia="Arial" w:hAnsi="Comic Sans MS" w:cs="Arial"/>
                <w:sz w:val="18"/>
              </w:rPr>
              <w:lastRenderedPageBreak/>
              <w:t xml:space="preserve">newsletters from SACA for example, however the marketing perspective needs to be taken into consideration. </w:t>
            </w:r>
          </w:p>
        </w:tc>
        <w:tc>
          <w:tcPr>
            <w:tcW w:w="2976" w:type="dxa"/>
            <w:tcMar>
              <w:top w:w="100" w:type="dxa"/>
              <w:left w:w="108" w:type="dxa"/>
              <w:bottom w:w="100" w:type="dxa"/>
              <w:right w:w="108" w:type="dxa"/>
            </w:tcMar>
          </w:tcPr>
          <w:p w14:paraId="244389E2" w14:textId="1184CC4E" w:rsidR="00516373" w:rsidRPr="008D7801" w:rsidRDefault="00FD0A39">
            <w:pPr>
              <w:spacing w:after="0" w:line="240" w:lineRule="auto"/>
              <w:rPr>
                <w:rFonts w:ascii="Comic Sans MS" w:hAnsi="Comic Sans MS"/>
                <w:sz w:val="18"/>
              </w:rPr>
            </w:pPr>
            <w:r w:rsidRPr="008D7801">
              <w:rPr>
                <w:rFonts w:ascii="Comic Sans MS" w:eastAsia="Arial" w:hAnsi="Comic Sans MS" w:cs="Arial"/>
                <w:sz w:val="18"/>
              </w:rPr>
              <w:lastRenderedPageBreak/>
              <w:t xml:space="preserve">Contacting the State Library and places such as Adelaide Oval itself, could lead to the ability to access previous issues or current issues. </w:t>
            </w:r>
          </w:p>
        </w:tc>
        <w:tc>
          <w:tcPr>
            <w:tcW w:w="2483" w:type="dxa"/>
            <w:tcMar>
              <w:top w:w="100" w:type="dxa"/>
              <w:left w:w="108" w:type="dxa"/>
              <w:bottom w:w="100" w:type="dxa"/>
              <w:right w:w="108" w:type="dxa"/>
            </w:tcMar>
          </w:tcPr>
          <w:p w14:paraId="4E0D72F9" w14:textId="692065B1" w:rsidR="00516373" w:rsidRPr="008D7801" w:rsidRDefault="0015139C" w:rsidP="0015139C">
            <w:pPr>
              <w:spacing w:after="0" w:line="240" w:lineRule="auto"/>
              <w:rPr>
                <w:rFonts w:ascii="Comic Sans MS" w:hAnsi="Comic Sans MS"/>
                <w:sz w:val="18"/>
              </w:rPr>
            </w:pPr>
            <w:r w:rsidRPr="008D7801">
              <w:rPr>
                <w:rFonts w:ascii="Comic Sans MS" w:eastAsia="Arial" w:hAnsi="Comic Sans MS" w:cs="Arial"/>
                <w:sz w:val="18"/>
              </w:rPr>
              <w:t>I must cite all newsletters I receive from visiting the locations.</w:t>
            </w:r>
          </w:p>
        </w:tc>
      </w:tr>
      <w:tr w:rsidR="00516373" w:rsidRPr="008D7801" w14:paraId="5981C92F" w14:textId="77777777" w:rsidTr="001D3A31">
        <w:trPr>
          <w:trHeight w:val="1140"/>
        </w:trPr>
        <w:tc>
          <w:tcPr>
            <w:tcW w:w="1853" w:type="dxa"/>
            <w:tcMar>
              <w:top w:w="100" w:type="dxa"/>
              <w:left w:w="108" w:type="dxa"/>
              <w:bottom w:w="100" w:type="dxa"/>
              <w:right w:w="108" w:type="dxa"/>
            </w:tcMar>
          </w:tcPr>
          <w:p w14:paraId="35E38FA4" w14:textId="2313078F" w:rsidR="00516373" w:rsidRPr="008D7801" w:rsidRDefault="0015139C">
            <w:pPr>
              <w:spacing w:after="0" w:line="240" w:lineRule="auto"/>
              <w:rPr>
                <w:rFonts w:ascii="Comic Sans MS" w:hAnsi="Comic Sans MS"/>
                <w:sz w:val="18"/>
              </w:rPr>
            </w:pPr>
            <w:r w:rsidRPr="008D7801">
              <w:rPr>
                <w:rFonts w:ascii="Comic Sans MS" w:eastAsia="Arial" w:hAnsi="Comic Sans MS" w:cs="Arial"/>
                <w:sz w:val="18"/>
              </w:rPr>
              <w:t>Books</w:t>
            </w:r>
          </w:p>
        </w:tc>
        <w:tc>
          <w:tcPr>
            <w:tcW w:w="3827" w:type="dxa"/>
            <w:tcMar>
              <w:top w:w="100" w:type="dxa"/>
              <w:left w:w="108" w:type="dxa"/>
              <w:bottom w:w="100" w:type="dxa"/>
              <w:right w:w="108" w:type="dxa"/>
            </w:tcMar>
          </w:tcPr>
          <w:p w14:paraId="7A9C3962" w14:textId="77777777" w:rsidR="00516373" w:rsidRDefault="0015139C" w:rsidP="009148A3">
            <w:pPr>
              <w:spacing w:after="0" w:line="240" w:lineRule="auto"/>
              <w:rPr>
                <w:rFonts w:ascii="Comic Sans MS" w:eastAsia="Arial" w:hAnsi="Comic Sans MS" w:cs="Arial"/>
                <w:sz w:val="18"/>
              </w:rPr>
            </w:pPr>
            <w:r w:rsidRPr="008D7801">
              <w:rPr>
                <w:rFonts w:ascii="Comic Sans MS" w:eastAsia="Arial" w:hAnsi="Comic Sans MS" w:cs="Arial"/>
                <w:sz w:val="18"/>
              </w:rPr>
              <w:t xml:space="preserve">Depending on what the book is written about and written for, the information may become very </w:t>
            </w:r>
            <w:r w:rsidR="009148A3">
              <w:rPr>
                <w:rFonts w:ascii="Comic Sans MS" w:eastAsia="Arial" w:hAnsi="Comic Sans MS" w:cs="Arial"/>
                <w:sz w:val="18"/>
              </w:rPr>
              <w:t>valid in my research</w:t>
            </w:r>
            <w:r w:rsidRPr="008D7801">
              <w:rPr>
                <w:rFonts w:ascii="Comic Sans MS" w:eastAsia="Arial" w:hAnsi="Comic Sans MS" w:cs="Arial"/>
                <w:sz w:val="18"/>
              </w:rPr>
              <w:t xml:space="preserve">. </w:t>
            </w:r>
          </w:p>
          <w:p w14:paraId="760A4956" w14:textId="60A75D1F" w:rsidR="003F137B" w:rsidRPr="003F137B" w:rsidRDefault="003F137B" w:rsidP="003F137B">
            <w:pPr>
              <w:spacing w:after="0" w:line="240" w:lineRule="auto"/>
              <w:rPr>
                <w:rFonts w:ascii="Comic Sans MS" w:hAnsi="Comic Sans MS"/>
                <w:color w:val="FF0000"/>
                <w:sz w:val="18"/>
              </w:rPr>
            </w:pPr>
            <w:r>
              <w:rPr>
                <w:rFonts w:ascii="Comic Sans MS" w:eastAsia="Arial" w:hAnsi="Comic Sans MS" w:cs="Arial"/>
                <w:color w:val="FF0000"/>
                <w:sz w:val="18"/>
              </w:rPr>
              <w:t>Books didn't come into my research; I tended to use smaller sized booklets instead, which were created by SACA.</w:t>
            </w:r>
          </w:p>
        </w:tc>
        <w:tc>
          <w:tcPr>
            <w:tcW w:w="3261" w:type="dxa"/>
            <w:tcMar>
              <w:top w:w="100" w:type="dxa"/>
              <w:left w:w="108" w:type="dxa"/>
              <w:bottom w:w="100" w:type="dxa"/>
              <w:right w:w="108" w:type="dxa"/>
            </w:tcMar>
          </w:tcPr>
          <w:p w14:paraId="03AC6261" w14:textId="5AA09970" w:rsidR="00516373" w:rsidRPr="008D7801" w:rsidRDefault="0015139C" w:rsidP="009148A3">
            <w:pPr>
              <w:spacing w:after="0" w:line="240" w:lineRule="auto"/>
              <w:rPr>
                <w:rFonts w:ascii="Comic Sans MS" w:hAnsi="Comic Sans MS"/>
                <w:sz w:val="18"/>
              </w:rPr>
            </w:pPr>
            <w:r w:rsidRPr="008D7801">
              <w:rPr>
                <w:rFonts w:ascii="Comic Sans MS" w:eastAsia="Arial" w:hAnsi="Comic Sans MS" w:cs="Arial"/>
                <w:sz w:val="18"/>
              </w:rPr>
              <w:t xml:space="preserve">Depending on the author, the source shouldn't be biased. The information however can be seen to be </w:t>
            </w:r>
            <w:r w:rsidR="009148A3">
              <w:rPr>
                <w:rFonts w:ascii="Comic Sans MS" w:eastAsia="Arial" w:hAnsi="Comic Sans MS" w:cs="Arial"/>
                <w:sz w:val="18"/>
              </w:rPr>
              <w:t>quite</w:t>
            </w:r>
            <w:r w:rsidRPr="008D7801">
              <w:rPr>
                <w:rFonts w:ascii="Comic Sans MS" w:eastAsia="Arial" w:hAnsi="Comic Sans MS" w:cs="Arial"/>
                <w:sz w:val="18"/>
              </w:rPr>
              <w:t xml:space="preserve"> trustworthy. </w:t>
            </w:r>
          </w:p>
        </w:tc>
        <w:tc>
          <w:tcPr>
            <w:tcW w:w="2976" w:type="dxa"/>
            <w:tcMar>
              <w:top w:w="100" w:type="dxa"/>
              <w:left w:w="108" w:type="dxa"/>
              <w:bottom w:w="100" w:type="dxa"/>
              <w:right w:w="108" w:type="dxa"/>
            </w:tcMar>
          </w:tcPr>
          <w:p w14:paraId="0746D9B7" w14:textId="154D03C2" w:rsidR="00516373" w:rsidRPr="008D7801" w:rsidRDefault="0015139C">
            <w:pPr>
              <w:spacing w:after="0" w:line="240" w:lineRule="auto"/>
              <w:rPr>
                <w:rFonts w:ascii="Comic Sans MS" w:hAnsi="Comic Sans MS"/>
                <w:sz w:val="18"/>
              </w:rPr>
            </w:pPr>
            <w:r w:rsidRPr="008D7801">
              <w:rPr>
                <w:rFonts w:ascii="Comic Sans MS" w:eastAsia="Arial" w:hAnsi="Comic Sans MS" w:cs="Arial"/>
                <w:sz w:val="18"/>
              </w:rPr>
              <w:t xml:space="preserve">Contacting the State Library would be helpful in finding books published from organisations such as SACA. </w:t>
            </w:r>
          </w:p>
        </w:tc>
        <w:tc>
          <w:tcPr>
            <w:tcW w:w="2483" w:type="dxa"/>
            <w:tcMar>
              <w:top w:w="100" w:type="dxa"/>
              <w:left w:w="108" w:type="dxa"/>
              <w:bottom w:w="100" w:type="dxa"/>
              <w:right w:w="108" w:type="dxa"/>
            </w:tcMar>
          </w:tcPr>
          <w:p w14:paraId="441AF6FB" w14:textId="002498FA" w:rsidR="00516373" w:rsidRPr="008D7801" w:rsidRDefault="002C49E1" w:rsidP="0015139C">
            <w:pPr>
              <w:spacing w:after="0" w:line="240" w:lineRule="auto"/>
              <w:rPr>
                <w:rFonts w:ascii="Comic Sans MS" w:hAnsi="Comic Sans MS"/>
                <w:sz w:val="18"/>
              </w:rPr>
            </w:pPr>
            <w:r w:rsidRPr="008D7801">
              <w:rPr>
                <w:rFonts w:ascii="Comic Sans MS" w:eastAsia="Arial" w:hAnsi="Comic Sans MS" w:cs="Arial"/>
                <w:sz w:val="18"/>
              </w:rPr>
              <w:t xml:space="preserve">I will need to </w:t>
            </w:r>
            <w:r w:rsidR="0015139C" w:rsidRPr="008D7801">
              <w:rPr>
                <w:rFonts w:ascii="Comic Sans MS" w:eastAsia="Arial" w:hAnsi="Comic Sans MS" w:cs="Arial"/>
                <w:sz w:val="18"/>
              </w:rPr>
              <w:t xml:space="preserve">cite any books found when visiting the library. </w:t>
            </w:r>
          </w:p>
        </w:tc>
      </w:tr>
      <w:tr w:rsidR="001D19AE" w:rsidRPr="008D7801" w14:paraId="4FC2B2FE" w14:textId="77777777" w:rsidTr="001D3A31">
        <w:trPr>
          <w:trHeight w:val="1140"/>
        </w:trPr>
        <w:tc>
          <w:tcPr>
            <w:tcW w:w="1853" w:type="dxa"/>
            <w:tcMar>
              <w:top w:w="100" w:type="dxa"/>
              <w:left w:w="108" w:type="dxa"/>
              <w:bottom w:w="100" w:type="dxa"/>
              <w:right w:w="108" w:type="dxa"/>
            </w:tcMar>
          </w:tcPr>
          <w:p w14:paraId="07D513ED" w14:textId="5E5C0AB4" w:rsidR="001D19AE" w:rsidRPr="008D7801" w:rsidRDefault="001D19AE" w:rsidP="00C70AB7">
            <w:pPr>
              <w:spacing w:after="0" w:line="240" w:lineRule="auto"/>
              <w:rPr>
                <w:rFonts w:ascii="Comic Sans MS" w:eastAsia="Arial" w:hAnsi="Comic Sans MS" w:cs="Arial"/>
                <w:sz w:val="18"/>
              </w:rPr>
            </w:pPr>
            <w:r w:rsidRPr="008D7801">
              <w:rPr>
                <w:rFonts w:ascii="Comic Sans MS" w:eastAsia="Arial" w:hAnsi="Comic Sans MS" w:cs="Arial"/>
                <w:sz w:val="18"/>
              </w:rPr>
              <w:t>John Kain, lawyer and SACA member. Published many articles regarding the redevelopment</w:t>
            </w:r>
          </w:p>
        </w:tc>
        <w:tc>
          <w:tcPr>
            <w:tcW w:w="3827" w:type="dxa"/>
            <w:tcMar>
              <w:top w:w="100" w:type="dxa"/>
              <w:left w:w="108" w:type="dxa"/>
              <w:bottom w:w="100" w:type="dxa"/>
              <w:right w:w="108" w:type="dxa"/>
            </w:tcMar>
          </w:tcPr>
          <w:p w14:paraId="146A2146" w14:textId="47363801" w:rsidR="001D19AE" w:rsidRPr="008D7801" w:rsidRDefault="00C70AB7">
            <w:pPr>
              <w:spacing w:after="0" w:line="240" w:lineRule="auto"/>
              <w:rPr>
                <w:rFonts w:ascii="Comic Sans MS" w:eastAsia="Arial" w:hAnsi="Comic Sans MS" w:cs="Arial"/>
                <w:sz w:val="18"/>
              </w:rPr>
            </w:pPr>
            <w:r w:rsidRPr="008D7801">
              <w:rPr>
                <w:rFonts w:ascii="Comic Sans MS" w:eastAsia="Arial" w:hAnsi="Comic Sans MS" w:cs="Arial"/>
                <w:sz w:val="18"/>
              </w:rPr>
              <w:t xml:space="preserve">Being a SACA member before and after the redevelopment could be helpful in looking at the effect for the members. His articles and letters may be helpful in looking at issues prior to the redevelopment. </w:t>
            </w:r>
          </w:p>
        </w:tc>
        <w:tc>
          <w:tcPr>
            <w:tcW w:w="3261" w:type="dxa"/>
            <w:tcMar>
              <w:top w:w="100" w:type="dxa"/>
              <w:left w:w="108" w:type="dxa"/>
              <w:bottom w:w="100" w:type="dxa"/>
              <w:right w:w="108" w:type="dxa"/>
            </w:tcMar>
          </w:tcPr>
          <w:p w14:paraId="468B3A6B" w14:textId="78DB7F54" w:rsidR="001D19AE" w:rsidRPr="008D7801" w:rsidRDefault="00C70AB7" w:rsidP="009148A3">
            <w:pPr>
              <w:spacing w:after="0" w:line="240" w:lineRule="auto"/>
              <w:rPr>
                <w:rFonts w:ascii="Comic Sans MS" w:eastAsia="Arial" w:hAnsi="Comic Sans MS" w:cs="Arial"/>
                <w:sz w:val="18"/>
              </w:rPr>
            </w:pPr>
            <w:r w:rsidRPr="008D7801">
              <w:rPr>
                <w:rFonts w:ascii="Comic Sans MS" w:eastAsia="Arial" w:hAnsi="Comic Sans MS" w:cs="Arial"/>
                <w:sz w:val="18"/>
              </w:rPr>
              <w:t>His views in his articles may be bias</w:t>
            </w:r>
            <w:r w:rsidR="009148A3">
              <w:rPr>
                <w:rFonts w:ascii="Comic Sans MS" w:eastAsia="Arial" w:hAnsi="Comic Sans MS" w:cs="Arial"/>
                <w:sz w:val="18"/>
              </w:rPr>
              <w:t>ed</w:t>
            </w:r>
            <w:r w:rsidRPr="008D7801">
              <w:rPr>
                <w:rFonts w:ascii="Comic Sans MS" w:eastAsia="Arial" w:hAnsi="Comic Sans MS" w:cs="Arial"/>
                <w:sz w:val="18"/>
              </w:rPr>
              <w:t xml:space="preserve"> towards his opinion. However information can be seen to be </w:t>
            </w:r>
            <w:r w:rsidR="009148A3">
              <w:rPr>
                <w:rFonts w:ascii="Comic Sans MS" w:eastAsia="Arial" w:hAnsi="Comic Sans MS" w:cs="Arial"/>
                <w:sz w:val="18"/>
              </w:rPr>
              <w:t xml:space="preserve">trustworthy as it was used frequently by sources such as The Advertiser. </w:t>
            </w:r>
          </w:p>
        </w:tc>
        <w:tc>
          <w:tcPr>
            <w:tcW w:w="2976" w:type="dxa"/>
            <w:tcMar>
              <w:top w:w="100" w:type="dxa"/>
              <w:left w:w="108" w:type="dxa"/>
              <w:bottom w:w="100" w:type="dxa"/>
              <w:right w:w="108" w:type="dxa"/>
            </w:tcMar>
          </w:tcPr>
          <w:p w14:paraId="664CF95B" w14:textId="71A086ED" w:rsidR="001D19AE" w:rsidRPr="008D7801" w:rsidRDefault="00C70AB7">
            <w:pPr>
              <w:spacing w:after="0" w:line="240" w:lineRule="auto"/>
              <w:rPr>
                <w:rFonts w:ascii="Comic Sans MS" w:eastAsia="Arial" w:hAnsi="Comic Sans MS" w:cs="Arial"/>
                <w:sz w:val="18"/>
              </w:rPr>
            </w:pPr>
            <w:r w:rsidRPr="008D7801">
              <w:rPr>
                <w:rFonts w:ascii="Comic Sans MS" w:eastAsia="Arial" w:hAnsi="Comic Sans MS" w:cs="Arial"/>
                <w:sz w:val="18"/>
              </w:rPr>
              <w:t xml:space="preserve">Through a family friend, his contact will be easy to access. </w:t>
            </w:r>
          </w:p>
        </w:tc>
        <w:tc>
          <w:tcPr>
            <w:tcW w:w="2483" w:type="dxa"/>
            <w:tcMar>
              <w:top w:w="100" w:type="dxa"/>
              <w:left w:w="108" w:type="dxa"/>
              <w:bottom w:w="100" w:type="dxa"/>
              <w:right w:w="108" w:type="dxa"/>
            </w:tcMar>
          </w:tcPr>
          <w:p w14:paraId="3206F3C6" w14:textId="61227E58" w:rsidR="001D19AE" w:rsidRPr="008D7801" w:rsidRDefault="00C70AB7" w:rsidP="0015139C">
            <w:pPr>
              <w:spacing w:after="0" w:line="240" w:lineRule="auto"/>
              <w:rPr>
                <w:rFonts w:ascii="Comic Sans MS" w:eastAsia="Arial" w:hAnsi="Comic Sans MS" w:cs="Arial"/>
                <w:sz w:val="18"/>
              </w:rPr>
            </w:pPr>
            <w:r w:rsidRPr="008D7801">
              <w:rPr>
                <w:rFonts w:ascii="Comic Sans MS" w:eastAsia="Arial" w:hAnsi="Comic Sans MS" w:cs="Arial"/>
                <w:sz w:val="18"/>
              </w:rPr>
              <w:t>I will need his consent to use his name.</w:t>
            </w:r>
          </w:p>
        </w:tc>
      </w:tr>
      <w:tr w:rsidR="001D19AE" w:rsidRPr="008D7801" w14:paraId="7CA45B7A" w14:textId="77777777" w:rsidTr="001D3A31">
        <w:trPr>
          <w:trHeight w:val="1140"/>
        </w:trPr>
        <w:tc>
          <w:tcPr>
            <w:tcW w:w="1853" w:type="dxa"/>
            <w:tcMar>
              <w:top w:w="100" w:type="dxa"/>
              <w:left w:w="108" w:type="dxa"/>
              <w:bottom w:w="100" w:type="dxa"/>
              <w:right w:w="108" w:type="dxa"/>
            </w:tcMar>
          </w:tcPr>
          <w:p w14:paraId="39FC328E" w14:textId="660CABAA" w:rsidR="001D19AE" w:rsidRPr="008D7801" w:rsidRDefault="001C40B2">
            <w:pPr>
              <w:spacing w:after="0" w:line="240" w:lineRule="auto"/>
              <w:rPr>
                <w:rFonts w:ascii="Comic Sans MS" w:eastAsia="Arial" w:hAnsi="Comic Sans MS" w:cs="Arial"/>
                <w:sz w:val="18"/>
              </w:rPr>
            </w:pPr>
            <w:r>
              <w:rPr>
                <w:rFonts w:ascii="Comic Sans MS" w:eastAsia="Arial" w:hAnsi="Comic Sans MS" w:cs="Arial"/>
                <w:sz w:val="18"/>
              </w:rPr>
              <w:t xml:space="preserve">Email Responses (E.g. </w:t>
            </w:r>
            <w:r w:rsidR="001D19AE" w:rsidRPr="008D7801">
              <w:rPr>
                <w:rFonts w:ascii="Comic Sans MS" w:eastAsia="Arial" w:hAnsi="Comic Sans MS" w:cs="Arial"/>
                <w:sz w:val="18"/>
              </w:rPr>
              <w:t>Rachel Sanderson, member for Adelaide</w:t>
            </w:r>
            <w:r>
              <w:rPr>
                <w:rFonts w:ascii="Comic Sans MS" w:eastAsia="Arial" w:hAnsi="Comic Sans MS" w:cs="Arial"/>
                <w:sz w:val="18"/>
              </w:rPr>
              <w:t>, Adelaide Metro and Port Adelaide FC)</w:t>
            </w:r>
          </w:p>
        </w:tc>
        <w:tc>
          <w:tcPr>
            <w:tcW w:w="3827" w:type="dxa"/>
            <w:tcMar>
              <w:top w:w="100" w:type="dxa"/>
              <w:left w:w="108" w:type="dxa"/>
              <w:bottom w:w="100" w:type="dxa"/>
              <w:right w:w="108" w:type="dxa"/>
            </w:tcMar>
          </w:tcPr>
          <w:p w14:paraId="1B2C3E64" w14:textId="3C72B121" w:rsidR="001D19AE" w:rsidRPr="008D7801" w:rsidRDefault="001C40B2">
            <w:pPr>
              <w:spacing w:after="0" w:line="240" w:lineRule="auto"/>
              <w:rPr>
                <w:rFonts w:ascii="Comic Sans MS" w:eastAsia="Arial" w:hAnsi="Comic Sans MS" w:cs="Arial"/>
                <w:sz w:val="18"/>
              </w:rPr>
            </w:pPr>
            <w:r>
              <w:rPr>
                <w:rFonts w:ascii="Comic Sans MS" w:eastAsia="Arial" w:hAnsi="Comic Sans MS" w:cs="Arial"/>
                <w:sz w:val="18"/>
              </w:rPr>
              <w:t>These responses from the contacts</w:t>
            </w:r>
            <w:r w:rsidR="005510FA" w:rsidRPr="008D7801">
              <w:rPr>
                <w:rFonts w:ascii="Comic Sans MS" w:eastAsia="Arial" w:hAnsi="Comic Sans MS" w:cs="Arial"/>
                <w:sz w:val="18"/>
              </w:rPr>
              <w:t xml:space="preserve"> may have information regarding the impact on the city of Adelaide in particular. </w:t>
            </w:r>
          </w:p>
        </w:tc>
        <w:tc>
          <w:tcPr>
            <w:tcW w:w="3261" w:type="dxa"/>
            <w:tcMar>
              <w:top w:w="100" w:type="dxa"/>
              <w:left w:w="108" w:type="dxa"/>
              <w:bottom w:w="100" w:type="dxa"/>
              <w:right w:w="108" w:type="dxa"/>
            </w:tcMar>
          </w:tcPr>
          <w:p w14:paraId="0B623CC7" w14:textId="0BE0CC3D" w:rsidR="001D19AE" w:rsidRPr="008D7801" w:rsidRDefault="001C40B2" w:rsidP="009148A3">
            <w:pPr>
              <w:spacing w:after="0" w:line="240" w:lineRule="auto"/>
              <w:rPr>
                <w:rFonts w:ascii="Comic Sans MS" w:eastAsia="Arial" w:hAnsi="Comic Sans MS" w:cs="Arial"/>
                <w:sz w:val="18"/>
              </w:rPr>
            </w:pPr>
            <w:r>
              <w:rPr>
                <w:rFonts w:ascii="Comic Sans MS" w:eastAsia="Arial" w:hAnsi="Comic Sans MS" w:cs="Arial"/>
                <w:sz w:val="18"/>
              </w:rPr>
              <w:t>Their</w:t>
            </w:r>
            <w:r w:rsidR="005510FA" w:rsidRPr="008D7801">
              <w:rPr>
                <w:rFonts w:ascii="Comic Sans MS" w:eastAsia="Arial" w:hAnsi="Comic Sans MS" w:cs="Arial"/>
                <w:sz w:val="18"/>
              </w:rPr>
              <w:t xml:space="preserve"> views maybe bias</w:t>
            </w:r>
            <w:r w:rsidR="009148A3">
              <w:rPr>
                <w:rFonts w:ascii="Comic Sans MS" w:eastAsia="Arial" w:hAnsi="Comic Sans MS" w:cs="Arial"/>
                <w:sz w:val="18"/>
              </w:rPr>
              <w:t>ed</w:t>
            </w:r>
            <w:r w:rsidR="005510FA" w:rsidRPr="008D7801">
              <w:rPr>
                <w:rFonts w:ascii="Comic Sans MS" w:eastAsia="Arial" w:hAnsi="Comic Sans MS" w:cs="Arial"/>
                <w:sz w:val="18"/>
              </w:rPr>
              <w:t xml:space="preserve">, </w:t>
            </w:r>
            <w:r w:rsidR="009148A3">
              <w:rPr>
                <w:rFonts w:ascii="Comic Sans MS" w:eastAsia="Arial" w:hAnsi="Comic Sans MS" w:cs="Arial"/>
                <w:sz w:val="18"/>
              </w:rPr>
              <w:t>for example Rachel Sanderson, t</w:t>
            </w:r>
            <w:r w:rsidR="005510FA" w:rsidRPr="008D7801">
              <w:rPr>
                <w:rFonts w:ascii="Comic Sans MS" w:eastAsia="Arial" w:hAnsi="Comic Sans MS" w:cs="Arial"/>
                <w:sz w:val="18"/>
              </w:rPr>
              <w:t>hrough her role in her party</w:t>
            </w:r>
            <w:r>
              <w:rPr>
                <w:rFonts w:ascii="Comic Sans MS" w:eastAsia="Arial" w:hAnsi="Comic Sans MS" w:cs="Arial"/>
                <w:sz w:val="18"/>
              </w:rPr>
              <w:t xml:space="preserve"> of Liberal</w:t>
            </w:r>
            <w:r w:rsidR="005510FA" w:rsidRPr="008D7801">
              <w:rPr>
                <w:rFonts w:ascii="Comic Sans MS" w:eastAsia="Arial" w:hAnsi="Comic Sans MS" w:cs="Arial"/>
                <w:sz w:val="18"/>
              </w:rPr>
              <w:t xml:space="preserve">. However </w:t>
            </w:r>
            <w:r w:rsidR="009148A3">
              <w:rPr>
                <w:rFonts w:ascii="Comic Sans MS" w:eastAsia="Arial" w:hAnsi="Comic Sans MS" w:cs="Arial"/>
                <w:sz w:val="18"/>
              </w:rPr>
              <w:t>is harder for her to be not</w:t>
            </w:r>
            <w:r w:rsidR="005510FA" w:rsidRPr="008D7801">
              <w:rPr>
                <w:rFonts w:ascii="Comic Sans MS" w:eastAsia="Arial" w:hAnsi="Comic Sans MS" w:cs="Arial"/>
                <w:sz w:val="18"/>
              </w:rPr>
              <w:t xml:space="preserve"> </w:t>
            </w:r>
            <w:r w:rsidR="003D3D41" w:rsidRPr="008D7801">
              <w:rPr>
                <w:rFonts w:ascii="Comic Sans MS" w:eastAsia="Arial" w:hAnsi="Comic Sans MS" w:cs="Arial"/>
                <w:sz w:val="18"/>
              </w:rPr>
              <w:t>trustworthy</w:t>
            </w:r>
            <w:r w:rsidR="005510FA" w:rsidRPr="008D7801">
              <w:rPr>
                <w:rFonts w:ascii="Comic Sans MS" w:eastAsia="Arial" w:hAnsi="Comic Sans MS" w:cs="Arial"/>
                <w:sz w:val="18"/>
              </w:rPr>
              <w:t>, being a government f</w:t>
            </w:r>
            <w:r w:rsidR="003D3D41" w:rsidRPr="008D7801">
              <w:rPr>
                <w:rFonts w:ascii="Comic Sans MS" w:eastAsia="Arial" w:hAnsi="Comic Sans MS" w:cs="Arial"/>
                <w:sz w:val="18"/>
              </w:rPr>
              <w:t>i</w:t>
            </w:r>
            <w:r w:rsidR="005510FA" w:rsidRPr="008D7801">
              <w:rPr>
                <w:rFonts w:ascii="Comic Sans MS" w:eastAsia="Arial" w:hAnsi="Comic Sans MS" w:cs="Arial"/>
                <w:sz w:val="18"/>
              </w:rPr>
              <w:t xml:space="preserve">gure. </w:t>
            </w:r>
          </w:p>
        </w:tc>
        <w:tc>
          <w:tcPr>
            <w:tcW w:w="2976" w:type="dxa"/>
            <w:tcMar>
              <w:top w:w="100" w:type="dxa"/>
              <w:left w:w="108" w:type="dxa"/>
              <w:bottom w:w="100" w:type="dxa"/>
              <w:right w:w="108" w:type="dxa"/>
            </w:tcMar>
          </w:tcPr>
          <w:p w14:paraId="52C2457B" w14:textId="224C2899" w:rsidR="001D19AE" w:rsidRPr="008D7801" w:rsidRDefault="003D3D41" w:rsidP="009148A3">
            <w:pPr>
              <w:spacing w:after="0" w:line="240" w:lineRule="auto"/>
              <w:rPr>
                <w:rFonts w:ascii="Comic Sans MS" w:eastAsia="Arial" w:hAnsi="Comic Sans MS" w:cs="Arial"/>
                <w:sz w:val="18"/>
              </w:rPr>
            </w:pPr>
            <w:r w:rsidRPr="008D7801">
              <w:rPr>
                <w:rFonts w:ascii="Comic Sans MS" w:eastAsia="Arial" w:hAnsi="Comic Sans MS" w:cs="Arial"/>
                <w:sz w:val="18"/>
              </w:rPr>
              <w:t>Contacting her electorate off</w:t>
            </w:r>
            <w:r w:rsidR="009148A3">
              <w:rPr>
                <w:rFonts w:ascii="Comic Sans MS" w:eastAsia="Arial" w:hAnsi="Comic Sans MS" w:cs="Arial"/>
                <w:sz w:val="18"/>
              </w:rPr>
              <w:t xml:space="preserve">ice would assist in getting her </w:t>
            </w:r>
            <w:r w:rsidRPr="008D7801">
              <w:rPr>
                <w:rFonts w:ascii="Comic Sans MS" w:eastAsia="Arial" w:hAnsi="Comic Sans MS" w:cs="Arial"/>
                <w:sz w:val="18"/>
              </w:rPr>
              <w:t xml:space="preserve">opinions and her to answer a few questions. </w:t>
            </w:r>
            <w:r w:rsidR="001C40B2">
              <w:rPr>
                <w:rFonts w:ascii="Comic Sans MS" w:eastAsia="Arial" w:hAnsi="Comic Sans MS" w:cs="Arial"/>
                <w:sz w:val="18"/>
              </w:rPr>
              <w:t xml:space="preserve">Contacting Adelaide Metro and Port Adelaide through their online database would assist. </w:t>
            </w:r>
          </w:p>
        </w:tc>
        <w:tc>
          <w:tcPr>
            <w:tcW w:w="2483" w:type="dxa"/>
            <w:tcMar>
              <w:top w:w="100" w:type="dxa"/>
              <w:left w:w="108" w:type="dxa"/>
              <w:bottom w:w="100" w:type="dxa"/>
              <w:right w:w="108" w:type="dxa"/>
            </w:tcMar>
          </w:tcPr>
          <w:p w14:paraId="01F05974" w14:textId="3ABF72E9" w:rsidR="001D19AE" w:rsidRPr="008D7801" w:rsidRDefault="003D3D41" w:rsidP="009148A3">
            <w:pPr>
              <w:spacing w:after="0" w:line="240" w:lineRule="auto"/>
              <w:rPr>
                <w:rFonts w:ascii="Comic Sans MS" w:eastAsia="Arial" w:hAnsi="Comic Sans MS" w:cs="Arial"/>
                <w:sz w:val="18"/>
              </w:rPr>
            </w:pPr>
            <w:r w:rsidRPr="008D7801">
              <w:rPr>
                <w:rFonts w:ascii="Comic Sans MS" w:eastAsia="Arial" w:hAnsi="Comic Sans MS" w:cs="Arial"/>
                <w:sz w:val="18"/>
              </w:rPr>
              <w:t>I w</w:t>
            </w:r>
            <w:r w:rsidR="001C40B2">
              <w:rPr>
                <w:rFonts w:ascii="Comic Sans MS" w:eastAsia="Arial" w:hAnsi="Comic Sans MS" w:cs="Arial"/>
                <w:sz w:val="18"/>
              </w:rPr>
              <w:t xml:space="preserve">ill need </w:t>
            </w:r>
            <w:r w:rsidR="009148A3">
              <w:rPr>
                <w:rFonts w:ascii="Comic Sans MS" w:eastAsia="Arial" w:hAnsi="Comic Sans MS" w:cs="Arial"/>
                <w:sz w:val="18"/>
              </w:rPr>
              <w:t>their</w:t>
            </w:r>
            <w:r w:rsidR="001C40B2">
              <w:rPr>
                <w:rFonts w:ascii="Comic Sans MS" w:eastAsia="Arial" w:hAnsi="Comic Sans MS" w:cs="Arial"/>
                <w:sz w:val="18"/>
              </w:rPr>
              <w:t xml:space="preserve"> consent to use their </w:t>
            </w:r>
            <w:r w:rsidRPr="008D7801">
              <w:rPr>
                <w:rFonts w:ascii="Comic Sans MS" w:eastAsia="Arial" w:hAnsi="Comic Sans MS" w:cs="Arial"/>
                <w:sz w:val="18"/>
              </w:rPr>
              <w:t>name</w:t>
            </w:r>
            <w:r w:rsidR="001C40B2">
              <w:rPr>
                <w:rFonts w:ascii="Comic Sans MS" w:eastAsia="Arial" w:hAnsi="Comic Sans MS" w:cs="Arial"/>
                <w:sz w:val="18"/>
              </w:rPr>
              <w:t>s</w:t>
            </w:r>
            <w:r w:rsidR="009148A3">
              <w:rPr>
                <w:rFonts w:ascii="Comic Sans MS" w:eastAsia="Arial" w:hAnsi="Comic Sans MS" w:cs="Arial"/>
                <w:sz w:val="18"/>
              </w:rPr>
              <w:t xml:space="preserve"> and their information. </w:t>
            </w:r>
          </w:p>
        </w:tc>
      </w:tr>
      <w:tr w:rsidR="001D19AE" w:rsidRPr="008D7801" w14:paraId="6A9845E4" w14:textId="77777777" w:rsidTr="001D3A31">
        <w:trPr>
          <w:trHeight w:val="1140"/>
        </w:trPr>
        <w:tc>
          <w:tcPr>
            <w:tcW w:w="1853" w:type="dxa"/>
            <w:tcMar>
              <w:top w:w="100" w:type="dxa"/>
              <w:left w:w="108" w:type="dxa"/>
              <w:bottom w:w="100" w:type="dxa"/>
              <w:right w:w="108" w:type="dxa"/>
            </w:tcMar>
          </w:tcPr>
          <w:p w14:paraId="15BB5021" w14:textId="1DE71F67" w:rsidR="001D19AE" w:rsidRPr="008D7801" w:rsidRDefault="001D19AE">
            <w:pPr>
              <w:spacing w:after="0" w:line="240" w:lineRule="auto"/>
              <w:rPr>
                <w:rFonts w:ascii="Comic Sans MS" w:eastAsia="Arial" w:hAnsi="Comic Sans MS" w:cs="Arial"/>
                <w:sz w:val="18"/>
              </w:rPr>
            </w:pPr>
            <w:r w:rsidRPr="008D7801">
              <w:rPr>
                <w:rFonts w:ascii="Comic Sans MS" w:eastAsia="Arial" w:hAnsi="Comic Sans MS" w:cs="Arial"/>
                <w:sz w:val="18"/>
              </w:rPr>
              <w:t>Government Agencies</w:t>
            </w:r>
          </w:p>
        </w:tc>
        <w:tc>
          <w:tcPr>
            <w:tcW w:w="3827" w:type="dxa"/>
            <w:tcMar>
              <w:top w:w="100" w:type="dxa"/>
              <w:left w:w="108" w:type="dxa"/>
              <w:bottom w:w="100" w:type="dxa"/>
              <w:right w:w="108" w:type="dxa"/>
            </w:tcMar>
          </w:tcPr>
          <w:p w14:paraId="4DFDBB28" w14:textId="2FF8DE0A" w:rsidR="001D19AE" w:rsidRPr="008D7801" w:rsidRDefault="003D3D41">
            <w:pPr>
              <w:spacing w:after="0" w:line="240" w:lineRule="auto"/>
              <w:rPr>
                <w:rFonts w:ascii="Comic Sans MS" w:eastAsia="Arial" w:hAnsi="Comic Sans MS" w:cs="Arial"/>
                <w:sz w:val="18"/>
              </w:rPr>
            </w:pPr>
            <w:r w:rsidRPr="008D7801">
              <w:rPr>
                <w:rFonts w:ascii="Comic Sans MS" w:eastAsia="Arial" w:hAnsi="Comic Sans MS" w:cs="Arial"/>
                <w:sz w:val="18"/>
              </w:rPr>
              <w:t>Depending who is contacted, their particular field would assist. For example, Adelaide Metro, with their figures regarding public transport.</w:t>
            </w:r>
            <w:r w:rsidR="009148A3">
              <w:rPr>
                <w:rFonts w:ascii="Comic Sans MS" w:eastAsia="Arial" w:hAnsi="Comic Sans MS" w:cs="Arial"/>
                <w:sz w:val="18"/>
              </w:rPr>
              <w:t xml:space="preserve"> However this is </w:t>
            </w:r>
            <w:r w:rsidR="009148A3">
              <w:rPr>
                <w:rFonts w:ascii="Comic Sans MS" w:eastAsia="Arial" w:hAnsi="Comic Sans MS" w:cs="Arial"/>
                <w:sz w:val="18"/>
              </w:rPr>
              <w:lastRenderedPageBreak/>
              <w:t xml:space="preserve">also very </w:t>
            </w:r>
            <w:r w:rsidR="00E111B9">
              <w:rPr>
                <w:rFonts w:ascii="Comic Sans MS" w:eastAsia="Arial" w:hAnsi="Comic Sans MS" w:cs="Arial"/>
                <w:sz w:val="18"/>
              </w:rPr>
              <w:t>dependent</w:t>
            </w:r>
            <w:r w:rsidR="009148A3">
              <w:rPr>
                <w:rFonts w:ascii="Comic Sans MS" w:eastAsia="Arial" w:hAnsi="Comic Sans MS" w:cs="Arial"/>
                <w:sz w:val="18"/>
              </w:rPr>
              <w:t xml:space="preserve"> on where they have received their information. </w:t>
            </w:r>
          </w:p>
        </w:tc>
        <w:tc>
          <w:tcPr>
            <w:tcW w:w="3261" w:type="dxa"/>
            <w:tcMar>
              <w:top w:w="100" w:type="dxa"/>
              <w:left w:w="108" w:type="dxa"/>
              <w:bottom w:w="100" w:type="dxa"/>
              <w:right w:w="108" w:type="dxa"/>
            </w:tcMar>
          </w:tcPr>
          <w:p w14:paraId="1A01DE14" w14:textId="56E4305C" w:rsidR="001D19AE" w:rsidRPr="008D7801" w:rsidRDefault="003D3D41" w:rsidP="003D3D41">
            <w:pPr>
              <w:spacing w:after="0" w:line="240" w:lineRule="auto"/>
              <w:rPr>
                <w:rFonts w:ascii="Comic Sans MS" w:eastAsia="Arial" w:hAnsi="Comic Sans MS" w:cs="Arial"/>
                <w:sz w:val="18"/>
              </w:rPr>
            </w:pPr>
            <w:r w:rsidRPr="008D7801">
              <w:rPr>
                <w:rFonts w:ascii="Comic Sans MS" w:eastAsia="Arial" w:hAnsi="Comic Sans MS" w:cs="Arial"/>
                <w:sz w:val="18"/>
              </w:rPr>
              <w:lastRenderedPageBreak/>
              <w:t xml:space="preserve">The views shouldn’t be bias as it is government information. Their information could be seen to be trustworthy as they are a government agency. </w:t>
            </w:r>
          </w:p>
        </w:tc>
        <w:tc>
          <w:tcPr>
            <w:tcW w:w="2976" w:type="dxa"/>
            <w:tcMar>
              <w:top w:w="100" w:type="dxa"/>
              <w:left w:w="108" w:type="dxa"/>
              <w:bottom w:w="100" w:type="dxa"/>
              <w:right w:w="108" w:type="dxa"/>
            </w:tcMar>
          </w:tcPr>
          <w:p w14:paraId="54B151FF" w14:textId="0B2029BE" w:rsidR="001D19AE" w:rsidRPr="008D7801" w:rsidRDefault="003D3D41">
            <w:pPr>
              <w:spacing w:after="0" w:line="240" w:lineRule="auto"/>
              <w:rPr>
                <w:rFonts w:ascii="Comic Sans MS" w:eastAsia="Arial" w:hAnsi="Comic Sans MS" w:cs="Arial"/>
                <w:sz w:val="18"/>
              </w:rPr>
            </w:pPr>
            <w:r w:rsidRPr="008D7801">
              <w:rPr>
                <w:rFonts w:ascii="Comic Sans MS" w:eastAsia="Arial" w:hAnsi="Comic Sans MS" w:cs="Arial"/>
                <w:sz w:val="18"/>
              </w:rPr>
              <w:t xml:space="preserve">Contacting the agencies locations via phone/email or in person would assist. </w:t>
            </w:r>
          </w:p>
        </w:tc>
        <w:tc>
          <w:tcPr>
            <w:tcW w:w="2483" w:type="dxa"/>
            <w:tcMar>
              <w:top w:w="100" w:type="dxa"/>
              <w:left w:w="108" w:type="dxa"/>
              <w:bottom w:w="100" w:type="dxa"/>
              <w:right w:w="108" w:type="dxa"/>
            </w:tcMar>
          </w:tcPr>
          <w:p w14:paraId="31A38E56" w14:textId="6BEE1C36" w:rsidR="001D19AE" w:rsidRPr="008D7801" w:rsidRDefault="003D3D41" w:rsidP="0015139C">
            <w:pPr>
              <w:spacing w:after="0" w:line="240" w:lineRule="auto"/>
              <w:rPr>
                <w:rFonts w:ascii="Comic Sans MS" w:eastAsia="Arial" w:hAnsi="Comic Sans MS" w:cs="Arial"/>
                <w:sz w:val="18"/>
              </w:rPr>
            </w:pPr>
            <w:r w:rsidRPr="008D7801">
              <w:rPr>
                <w:rFonts w:ascii="Comic Sans MS" w:eastAsia="Arial" w:hAnsi="Comic Sans MS" w:cs="Arial"/>
                <w:sz w:val="18"/>
              </w:rPr>
              <w:t xml:space="preserve">I will need to cite any sources given to be via contacting the agencies. </w:t>
            </w:r>
          </w:p>
        </w:tc>
      </w:tr>
    </w:tbl>
    <w:p w14:paraId="3988D94F" w14:textId="77777777" w:rsidR="006034C5" w:rsidRPr="008D7801" w:rsidRDefault="006034C5">
      <w:pPr>
        <w:spacing w:after="0" w:line="240" w:lineRule="auto"/>
        <w:rPr>
          <w:rFonts w:ascii="Comic Sans MS" w:hAnsi="Comic Sans MS"/>
          <w:sz w:val="18"/>
        </w:rPr>
      </w:pPr>
    </w:p>
    <w:sectPr w:rsidR="006034C5" w:rsidRPr="008D7801" w:rsidSect="002E2D2F">
      <w:headerReference w:type="even" r:id="rId7"/>
      <w:pgSz w:w="16838" w:h="11906" w:orient="landscape"/>
      <w:pgMar w:top="1797"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3F72B" w14:textId="77777777" w:rsidR="00026C7D" w:rsidRDefault="00026C7D" w:rsidP="008D7801">
      <w:pPr>
        <w:spacing w:after="0" w:line="240" w:lineRule="auto"/>
      </w:pPr>
      <w:r>
        <w:separator/>
      </w:r>
    </w:p>
  </w:endnote>
  <w:endnote w:type="continuationSeparator" w:id="0">
    <w:p w14:paraId="739CE244" w14:textId="77777777" w:rsidR="00026C7D" w:rsidRDefault="00026C7D" w:rsidP="008D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85260" w14:textId="77777777" w:rsidR="00026C7D" w:rsidRDefault="00026C7D" w:rsidP="008D7801">
      <w:pPr>
        <w:spacing w:after="0" w:line="240" w:lineRule="auto"/>
      </w:pPr>
      <w:r>
        <w:separator/>
      </w:r>
    </w:p>
  </w:footnote>
  <w:footnote w:type="continuationSeparator" w:id="0">
    <w:p w14:paraId="4A1DFF4B" w14:textId="77777777" w:rsidR="00026C7D" w:rsidRDefault="00026C7D" w:rsidP="008D7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E5389" w14:textId="77777777" w:rsidR="00261AD3" w:rsidRDefault="00026C7D">
    <w:pPr>
      <w:pStyle w:val="Header"/>
    </w:pPr>
    <w:sdt>
      <w:sdtPr>
        <w:id w:val="171999623"/>
        <w:placeholder>
          <w:docPart w:val="EF81000978B05D46930419AB366A3C47"/>
        </w:placeholder>
        <w:temporary/>
        <w:showingPlcHdr/>
      </w:sdtPr>
      <w:sdtEndPr/>
      <w:sdtContent>
        <w:r w:rsidR="00261AD3">
          <w:t>[Type text]</w:t>
        </w:r>
      </w:sdtContent>
    </w:sdt>
    <w:r w:rsidR="00261AD3">
      <w:ptab w:relativeTo="margin" w:alignment="center" w:leader="none"/>
    </w:r>
    <w:sdt>
      <w:sdtPr>
        <w:id w:val="171999624"/>
        <w:placeholder>
          <w:docPart w:val="C41B3D394D6D474ABB12E4ED2504233F"/>
        </w:placeholder>
        <w:temporary/>
        <w:showingPlcHdr/>
      </w:sdtPr>
      <w:sdtEndPr/>
      <w:sdtContent>
        <w:r w:rsidR="00261AD3">
          <w:t>[Type text]</w:t>
        </w:r>
      </w:sdtContent>
    </w:sdt>
    <w:r w:rsidR="00261AD3">
      <w:ptab w:relativeTo="margin" w:alignment="right" w:leader="none"/>
    </w:r>
    <w:sdt>
      <w:sdtPr>
        <w:id w:val="171999625"/>
        <w:placeholder>
          <w:docPart w:val="97326B64903D1F4B94C01B4FC523D661"/>
        </w:placeholder>
        <w:temporary/>
        <w:showingPlcHdr/>
      </w:sdtPr>
      <w:sdtEndPr/>
      <w:sdtContent>
        <w:r w:rsidR="00261AD3">
          <w:t>[Type text]</w:t>
        </w:r>
      </w:sdtContent>
    </w:sdt>
  </w:p>
  <w:p w14:paraId="0AC1D435" w14:textId="77777777" w:rsidR="00261AD3" w:rsidRDefault="00261A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73"/>
    <w:rsid w:val="00026C7D"/>
    <w:rsid w:val="000C1358"/>
    <w:rsid w:val="00114A14"/>
    <w:rsid w:val="0015139C"/>
    <w:rsid w:val="001C40B2"/>
    <w:rsid w:val="001D19AE"/>
    <w:rsid w:val="001D3A31"/>
    <w:rsid w:val="001D4660"/>
    <w:rsid w:val="00261AD3"/>
    <w:rsid w:val="002C49E1"/>
    <w:rsid w:val="002E2D2F"/>
    <w:rsid w:val="00395C8A"/>
    <w:rsid w:val="003D3D41"/>
    <w:rsid w:val="003F1073"/>
    <w:rsid w:val="003F137B"/>
    <w:rsid w:val="00516373"/>
    <w:rsid w:val="005510FA"/>
    <w:rsid w:val="006034C5"/>
    <w:rsid w:val="00605406"/>
    <w:rsid w:val="006640E9"/>
    <w:rsid w:val="007029E4"/>
    <w:rsid w:val="00812855"/>
    <w:rsid w:val="008A6609"/>
    <w:rsid w:val="008D7801"/>
    <w:rsid w:val="009148A3"/>
    <w:rsid w:val="009A6004"/>
    <w:rsid w:val="009C6063"/>
    <w:rsid w:val="00AD556A"/>
    <w:rsid w:val="00BA6A70"/>
    <w:rsid w:val="00C70AB7"/>
    <w:rsid w:val="00D96FBF"/>
    <w:rsid w:val="00E111B9"/>
    <w:rsid w:val="00E14C8C"/>
    <w:rsid w:val="00E667F3"/>
    <w:rsid w:val="00FD0A39"/>
    <w:rsid w:val="00FE2E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6FB94AE"/>
  <w15:docId w15:val="{B35D10F4-9587-40A9-8137-8CD54D1C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cs="Calibri"/>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8D7801"/>
    <w:pPr>
      <w:tabs>
        <w:tab w:val="center" w:pos="4419"/>
        <w:tab w:val="right" w:pos="8838"/>
      </w:tabs>
      <w:snapToGrid w:val="0"/>
    </w:pPr>
  </w:style>
  <w:style w:type="character" w:customStyle="1" w:styleId="HeaderChar">
    <w:name w:val="Header Char"/>
    <w:basedOn w:val="DefaultParagraphFont"/>
    <w:link w:val="Header"/>
    <w:uiPriority w:val="99"/>
    <w:rsid w:val="008D7801"/>
    <w:rPr>
      <w:rFonts w:ascii="Calibri" w:eastAsia="Calibri" w:hAnsi="Calibri" w:cs="Calibri"/>
      <w:color w:val="000000"/>
      <w:sz w:val="24"/>
    </w:rPr>
  </w:style>
  <w:style w:type="paragraph" w:styleId="Footer">
    <w:name w:val="footer"/>
    <w:basedOn w:val="Normal"/>
    <w:link w:val="FooterChar"/>
    <w:uiPriority w:val="99"/>
    <w:unhideWhenUsed/>
    <w:rsid w:val="008D7801"/>
    <w:pPr>
      <w:tabs>
        <w:tab w:val="center" w:pos="4419"/>
        <w:tab w:val="right" w:pos="8838"/>
      </w:tabs>
      <w:snapToGrid w:val="0"/>
    </w:pPr>
  </w:style>
  <w:style w:type="character" w:customStyle="1" w:styleId="FooterChar">
    <w:name w:val="Footer Char"/>
    <w:basedOn w:val="DefaultParagraphFont"/>
    <w:link w:val="Footer"/>
    <w:uiPriority w:val="99"/>
    <w:rsid w:val="008D780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81000978B05D46930419AB366A3C47"/>
        <w:category>
          <w:name w:val="General"/>
          <w:gallery w:val="placeholder"/>
        </w:category>
        <w:types>
          <w:type w:val="bbPlcHdr"/>
        </w:types>
        <w:behaviors>
          <w:behavior w:val="content"/>
        </w:behaviors>
        <w:guid w:val="{83EF699C-B542-A841-811D-7262FA891B38}"/>
      </w:docPartPr>
      <w:docPartBody>
        <w:p w:rsidR="00F63685" w:rsidRDefault="004D5B65" w:rsidP="004D5B65">
          <w:pPr>
            <w:pStyle w:val="EF81000978B05D46930419AB366A3C47"/>
          </w:pPr>
          <w:r>
            <w:t>[Type text]</w:t>
          </w:r>
        </w:p>
      </w:docPartBody>
    </w:docPart>
    <w:docPart>
      <w:docPartPr>
        <w:name w:val="C41B3D394D6D474ABB12E4ED2504233F"/>
        <w:category>
          <w:name w:val="General"/>
          <w:gallery w:val="placeholder"/>
        </w:category>
        <w:types>
          <w:type w:val="bbPlcHdr"/>
        </w:types>
        <w:behaviors>
          <w:behavior w:val="content"/>
        </w:behaviors>
        <w:guid w:val="{F644DDF2-74B1-7C45-A253-B3D3878135BB}"/>
      </w:docPartPr>
      <w:docPartBody>
        <w:p w:rsidR="00F63685" w:rsidRDefault="004D5B65" w:rsidP="004D5B65">
          <w:pPr>
            <w:pStyle w:val="C41B3D394D6D474ABB12E4ED2504233F"/>
          </w:pPr>
          <w:r>
            <w:t>[Type text]</w:t>
          </w:r>
        </w:p>
      </w:docPartBody>
    </w:docPart>
    <w:docPart>
      <w:docPartPr>
        <w:name w:val="97326B64903D1F4B94C01B4FC523D661"/>
        <w:category>
          <w:name w:val="General"/>
          <w:gallery w:val="placeholder"/>
        </w:category>
        <w:types>
          <w:type w:val="bbPlcHdr"/>
        </w:types>
        <w:behaviors>
          <w:behavior w:val="content"/>
        </w:behaviors>
        <w:guid w:val="{3B6377FD-6EBF-7D4E-B067-3EE6E8EA1544}"/>
      </w:docPartPr>
      <w:docPartBody>
        <w:p w:rsidR="00F63685" w:rsidRDefault="004D5B65" w:rsidP="004D5B65">
          <w:pPr>
            <w:pStyle w:val="97326B64903D1F4B94C01B4FC523D66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85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65"/>
    <w:rsid w:val="004D5B65"/>
    <w:rsid w:val="006215C2"/>
    <w:rsid w:val="00624772"/>
    <w:rsid w:val="00A01A84"/>
    <w:rsid w:val="00DD57E8"/>
    <w:rsid w:val="00F636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81000978B05D46930419AB366A3C47">
    <w:name w:val="EF81000978B05D46930419AB366A3C47"/>
    <w:rsid w:val="004D5B65"/>
  </w:style>
  <w:style w:type="paragraph" w:customStyle="1" w:styleId="C41B3D394D6D474ABB12E4ED2504233F">
    <w:name w:val="C41B3D394D6D474ABB12E4ED2504233F"/>
    <w:rsid w:val="004D5B65"/>
  </w:style>
  <w:style w:type="paragraph" w:customStyle="1" w:styleId="97326B64903D1F4B94C01B4FC523D661">
    <w:name w:val="97326B64903D1F4B94C01B4FC523D661"/>
    <w:rsid w:val="004D5B65"/>
  </w:style>
  <w:style w:type="paragraph" w:customStyle="1" w:styleId="8688AA66A2EBD04CB9A6C4243452AE4F">
    <w:name w:val="8688AA66A2EBD04CB9A6C4243452AE4F"/>
    <w:rsid w:val="004D5B65"/>
  </w:style>
  <w:style w:type="paragraph" w:customStyle="1" w:styleId="34669AFEBD79414FA6E69C2FC0795509">
    <w:name w:val="34669AFEBD79414FA6E69C2FC0795509"/>
    <w:rsid w:val="004D5B65"/>
  </w:style>
  <w:style w:type="paragraph" w:customStyle="1" w:styleId="BC7FE29966919F4C834205F3130B57B1">
    <w:name w:val="BC7FE29966919F4C834205F3130B57B1"/>
    <w:rsid w:val="004D5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49F65-E821-43A1-A8E9-D32FC3D4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Research Processes.docx</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Processes.docx</dc:title>
  <dc:creator>Alison Mclean</dc:creator>
  <cp:lastModifiedBy>Claire Codrington</cp:lastModifiedBy>
  <cp:revision>2</cp:revision>
  <cp:lastPrinted>2015-02-12T23:36:00Z</cp:lastPrinted>
  <dcterms:created xsi:type="dcterms:W3CDTF">2018-11-03T02:44:00Z</dcterms:created>
  <dcterms:modified xsi:type="dcterms:W3CDTF">2018-11-03T02:44:00Z</dcterms:modified>
</cp:coreProperties>
</file>